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10" w:rsidRPr="00CE5D03" w:rsidRDefault="00240F10" w:rsidP="00240F10">
      <w:pPr>
        <w:spacing w:before="360" w:after="0" w:line="700" w:lineRule="exact"/>
        <w:jc w:val="center"/>
        <w:rPr>
          <w:rFonts w:ascii="Bookman Old Style" w:hAnsi="Bookman Old Style" w:cs="Gautami"/>
          <w:color w:val="002060"/>
          <w:sz w:val="56"/>
          <w:szCs w:val="64"/>
        </w:rPr>
      </w:pPr>
      <w:r w:rsidRPr="00CE5D03">
        <w:rPr>
          <w:rFonts w:ascii="Bookman Old Style" w:hAnsi="Bookman Old Style" w:cs="Gautami"/>
          <w:bCs/>
          <w:color w:val="002060"/>
          <w:sz w:val="56"/>
          <w:szCs w:val="64"/>
        </w:rPr>
        <w:t>Can You See God?</w:t>
      </w:r>
    </w:p>
    <w:p w:rsidR="00240F10" w:rsidRPr="00CE5D03" w:rsidRDefault="00240F10" w:rsidP="00240F10">
      <w:pPr>
        <w:spacing w:after="120"/>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r>
        <w:rPr>
          <w:sz w:val="28"/>
          <w:szCs w:val="24"/>
        </w:rPr>
        <w:t xml:space="preserve">Ken </w:t>
      </w:r>
      <w:proofErr w:type="spellStart"/>
      <w:r>
        <w:rPr>
          <w:sz w:val="28"/>
          <w:szCs w:val="24"/>
        </w:rPr>
        <w:t>Weliever</w:t>
      </w:r>
      <w:proofErr w:type="spellEnd"/>
      <w:r w:rsidRPr="00C6139C">
        <w:rPr>
          <w:bCs/>
          <w:sz w:val="28"/>
          <w:szCs w:val="24"/>
        </w:rPr>
        <w:t>)</w:t>
      </w:r>
    </w:p>
    <w:p w:rsidR="00240F10" w:rsidRPr="00240F10" w:rsidRDefault="00240F10" w:rsidP="00240F10">
      <w:pPr>
        <w:spacing w:after="120" w:line="240" w:lineRule="auto"/>
        <w:ind w:firstLine="720"/>
        <w:jc w:val="both"/>
        <w:rPr>
          <w:bCs/>
          <w:color w:val="000000" w:themeColor="text1"/>
          <w:sz w:val="28"/>
          <w:szCs w:val="26"/>
        </w:rPr>
      </w:pPr>
      <w:r w:rsidRPr="00240F10">
        <w:rPr>
          <w:bCs/>
          <w:noProof/>
          <w:color w:val="000000" w:themeColor="text1"/>
          <w:sz w:val="28"/>
          <w:szCs w:val="26"/>
        </w:rPr>
        <w:drawing>
          <wp:anchor distT="0" distB="0" distL="114300" distR="114300" simplePos="0" relativeHeight="251659264" behindDoc="0" locked="0" layoutInCell="1" allowOverlap="1" wp14:anchorId="5913E905" wp14:editId="6BDF4E50">
            <wp:simplePos x="0" y="0"/>
            <wp:positionH relativeFrom="column">
              <wp:posOffset>4846320</wp:posOffset>
            </wp:positionH>
            <wp:positionV relativeFrom="paragraph">
              <wp:posOffset>87630</wp:posOffset>
            </wp:positionV>
            <wp:extent cx="1275715" cy="100012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75715"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40F10">
        <w:rPr>
          <w:bCs/>
          <w:color w:val="000000" w:themeColor="text1"/>
          <w:sz w:val="28"/>
          <w:szCs w:val="26"/>
        </w:rPr>
        <w:t xml:space="preserve">Johnny approached his older sister, Suzie, with a serious question.  </w:t>
      </w:r>
      <w:r w:rsidRPr="00240F10">
        <w:rPr>
          <w:bCs/>
          <w:i/>
          <w:color w:val="000000" w:themeColor="text1"/>
          <w:sz w:val="28"/>
          <w:szCs w:val="26"/>
        </w:rPr>
        <w:t>“Suzie, can anybody ever really see God?”</w:t>
      </w:r>
      <w:r w:rsidRPr="00240F10">
        <w:rPr>
          <w:bCs/>
          <w:color w:val="000000" w:themeColor="text1"/>
          <w:sz w:val="28"/>
          <w:szCs w:val="26"/>
        </w:rPr>
        <w:t xml:space="preserve"> Occupied with other things, Suzie tersely responded: </w:t>
      </w:r>
      <w:r w:rsidRPr="00240F10">
        <w:rPr>
          <w:bCs/>
          <w:i/>
          <w:color w:val="000000" w:themeColor="text1"/>
          <w:sz w:val="28"/>
          <w:szCs w:val="26"/>
        </w:rPr>
        <w:t>“Of course not, silly. God is so far up in heaven that nobody can see Him.”</w:t>
      </w:r>
    </w:p>
    <w:p w:rsidR="00240F10" w:rsidRPr="00240F10" w:rsidRDefault="00240F10" w:rsidP="00240F10">
      <w:pPr>
        <w:spacing w:after="120" w:line="240" w:lineRule="auto"/>
        <w:ind w:firstLine="720"/>
        <w:jc w:val="both"/>
        <w:rPr>
          <w:bCs/>
          <w:color w:val="000000" w:themeColor="text1"/>
          <w:sz w:val="28"/>
          <w:szCs w:val="26"/>
        </w:rPr>
      </w:pPr>
      <w:r w:rsidRPr="00240F10">
        <w:rPr>
          <w:bCs/>
          <w:color w:val="000000" w:themeColor="text1"/>
          <w:sz w:val="28"/>
          <w:szCs w:val="26"/>
        </w:rPr>
        <w:t xml:space="preserve">Time passed, but Johnny’s question still puzzled him.   One day he approached his mother: </w:t>
      </w:r>
      <w:r w:rsidRPr="00240F10">
        <w:rPr>
          <w:bCs/>
          <w:i/>
          <w:color w:val="000000" w:themeColor="text1"/>
          <w:sz w:val="28"/>
          <w:szCs w:val="26"/>
        </w:rPr>
        <w:t>“Mom, can anybody ever really see God?”</w:t>
      </w:r>
      <w:r w:rsidRPr="00240F10">
        <w:rPr>
          <w:bCs/>
          <w:color w:val="000000" w:themeColor="text1"/>
          <w:sz w:val="28"/>
          <w:szCs w:val="26"/>
        </w:rPr>
        <w:t xml:space="preserve"> Gently she replied, </w:t>
      </w:r>
      <w:r w:rsidRPr="00240F10">
        <w:rPr>
          <w:bCs/>
          <w:i/>
          <w:color w:val="000000" w:themeColor="text1"/>
          <w:sz w:val="28"/>
          <w:szCs w:val="26"/>
        </w:rPr>
        <w:t>“No, not really. God is a spirit.  He dwells in our hearts.  But….we can never really see Him.”</w:t>
      </w:r>
      <w:r w:rsidRPr="00240F10">
        <w:rPr>
          <w:bCs/>
          <w:color w:val="000000" w:themeColor="text1"/>
          <w:sz w:val="28"/>
          <w:szCs w:val="26"/>
        </w:rPr>
        <w:t xml:space="preserve">  The answer satisfied Johnny somewhat, but </w:t>
      </w:r>
      <w:bookmarkStart w:id="0" w:name="_GoBack"/>
      <w:bookmarkEnd w:id="0"/>
      <w:r w:rsidRPr="00240F10">
        <w:rPr>
          <w:bCs/>
          <w:color w:val="000000" w:themeColor="text1"/>
          <w:sz w:val="28"/>
          <w:szCs w:val="26"/>
        </w:rPr>
        <w:t>he still wondered.</w:t>
      </w:r>
    </w:p>
    <w:p w:rsidR="00240F10" w:rsidRPr="00240F10" w:rsidRDefault="00240F10" w:rsidP="00240F10">
      <w:pPr>
        <w:spacing w:after="120" w:line="240" w:lineRule="auto"/>
        <w:ind w:firstLine="720"/>
        <w:jc w:val="both"/>
        <w:rPr>
          <w:bCs/>
          <w:color w:val="000000" w:themeColor="text1"/>
          <w:sz w:val="28"/>
          <w:szCs w:val="26"/>
        </w:rPr>
      </w:pPr>
      <w:r w:rsidRPr="00240F10">
        <w:rPr>
          <w:bCs/>
          <w:color w:val="000000" w:themeColor="text1"/>
          <w:sz w:val="28"/>
          <w:szCs w:val="26"/>
        </w:rPr>
        <w:t>Sometime later, his godly old grandfather took the little boy on a fishing trip. They were having a great time together.  As the sun was beginning to set with extraordinary splendor, his grandfather stopped fishing and turned his full attention to the exquisite beauty unfolding before him.</w:t>
      </w:r>
    </w:p>
    <w:p w:rsidR="00240F10" w:rsidRPr="00240F10" w:rsidRDefault="00240F10" w:rsidP="00240F10">
      <w:pPr>
        <w:spacing w:after="120" w:line="240" w:lineRule="auto"/>
        <w:ind w:firstLine="720"/>
        <w:jc w:val="both"/>
        <w:rPr>
          <w:bCs/>
          <w:i/>
          <w:color w:val="000000" w:themeColor="text1"/>
          <w:sz w:val="28"/>
          <w:szCs w:val="26"/>
        </w:rPr>
      </w:pPr>
      <w:r w:rsidRPr="00240F10">
        <w:rPr>
          <w:bCs/>
          <w:color w:val="000000" w:themeColor="text1"/>
          <w:sz w:val="28"/>
          <w:szCs w:val="26"/>
        </w:rPr>
        <w:t xml:space="preserve">On seeing the peace, joy, and contentment reflected on his grandfather’s face as he gazed into the magnificent sunset,  Johnny thought for a moment and hesitatingly asked: </w:t>
      </w:r>
      <w:r w:rsidRPr="00240F10">
        <w:rPr>
          <w:bCs/>
          <w:i/>
          <w:color w:val="000000" w:themeColor="text1"/>
          <w:sz w:val="28"/>
          <w:szCs w:val="26"/>
        </w:rPr>
        <w:t>“Granddad, I – I – wasn’t going to ask anybody else, but I wonder if you can tell me the answer to something I’ve been wondering about a long time. Can anybody ever really see God?”</w:t>
      </w:r>
    </w:p>
    <w:p w:rsidR="00240F10" w:rsidRPr="00240F10" w:rsidRDefault="00240F10" w:rsidP="00240F10">
      <w:pPr>
        <w:spacing w:after="120" w:line="240" w:lineRule="auto"/>
        <w:ind w:firstLine="720"/>
        <w:jc w:val="both"/>
        <w:rPr>
          <w:bCs/>
          <w:i/>
          <w:color w:val="000000" w:themeColor="text1"/>
          <w:sz w:val="28"/>
          <w:szCs w:val="26"/>
        </w:rPr>
      </w:pPr>
      <w:r w:rsidRPr="00240F10">
        <w:rPr>
          <w:bCs/>
          <w:color w:val="000000" w:themeColor="text1"/>
          <w:sz w:val="28"/>
          <w:szCs w:val="26"/>
        </w:rPr>
        <w:t xml:space="preserve">The old man didn’t even turn his head. A long moment slipped by before he softly said, </w:t>
      </w:r>
      <w:r w:rsidRPr="00240F10">
        <w:rPr>
          <w:bCs/>
          <w:i/>
          <w:color w:val="000000" w:themeColor="text1"/>
          <w:sz w:val="28"/>
          <w:szCs w:val="26"/>
        </w:rPr>
        <w:t>“Son, it’s getting so I can’t see anything else.”</w:t>
      </w:r>
    </w:p>
    <w:p w:rsidR="00240F10" w:rsidRPr="00240F10" w:rsidRDefault="00240F10" w:rsidP="00240F10">
      <w:pPr>
        <w:spacing w:after="120" w:line="240" w:lineRule="auto"/>
        <w:ind w:firstLine="720"/>
        <w:jc w:val="both"/>
        <w:rPr>
          <w:bCs/>
          <w:color w:val="000000" w:themeColor="text1"/>
          <w:sz w:val="28"/>
          <w:szCs w:val="26"/>
        </w:rPr>
      </w:pPr>
      <w:r w:rsidRPr="00240F10">
        <w:rPr>
          <w:bCs/>
          <w:color w:val="000000" w:themeColor="text1"/>
          <w:sz w:val="28"/>
          <w:szCs w:val="26"/>
        </w:rPr>
        <w:t xml:space="preserve">Indeed we can “see God” through His creation.  The Psalmist penned, </w:t>
      </w:r>
      <w:r w:rsidRPr="00240F10">
        <w:rPr>
          <w:b/>
          <w:bCs/>
          <w:i/>
          <w:color w:val="000000" w:themeColor="text1"/>
          <w:sz w:val="28"/>
          <w:szCs w:val="26"/>
        </w:rPr>
        <w:t>“The heavens declare the glory of God; the skies proclaim the work of His hands”</w:t>
      </w:r>
      <w:r w:rsidRPr="00240F10">
        <w:rPr>
          <w:bCs/>
          <w:color w:val="000000" w:themeColor="text1"/>
          <w:sz w:val="28"/>
          <w:szCs w:val="26"/>
        </w:rPr>
        <w:t xml:space="preserve"> (</w:t>
      </w:r>
      <w:r w:rsidRPr="00240F10">
        <w:rPr>
          <w:b/>
          <w:bCs/>
          <w:color w:val="FF0000"/>
          <w:sz w:val="28"/>
          <w:szCs w:val="26"/>
        </w:rPr>
        <w:t>Psalm 19:1</w:t>
      </w:r>
      <w:r w:rsidRPr="00240F10">
        <w:rPr>
          <w:bCs/>
          <w:color w:val="000000" w:themeColor="text1"/>
          <w:sz w:val="28"/>
          <w:szCs w:val="26"/>
        </w:rPr>
        <w:t xml:space="preserve">). Yet, the “book of nature” only reveals so much. To really “see God,” to know Him and experience a relationship with Him, we must turn to the book of revelation – The Bible.  When I look into His Word, I see Him.  </w:t>
      </w:r>
      <w:proofErr w:type="gramStart"/>
      <w:r w:rsidRPr="00240F10">
        <w:rPr>
          <w:bCs/>
          <w:color w:val="000000" w:themeColor="text1"/>
          <w:sz w:val="28"/>
          <w:szCs w:val="26"/>
        </w:rPr>
        <w:t>His character.</w:t>
      </w:r>
      <w:proofErr w:type="gramEnd"/>
      <w:r w:rsidRPr="00240F10">
        <w:rPr>
          <w:bCs/>
          <w:color w:val="000000" w:themeColor="text1"/>
          <w:sz w:val="28"/>
          <w:szCs w:val="26"/>
        </w:rPr>
        <w:t xml:space="preserve">  </w:t>
      </w:r>
      <w:proofErr w:type="gramStart"/>
      <w:r w:rsidRPr="00240F10">
        <w:rPr>
          <w:bCs/>
          <w:color w:val="000000" w:themeColor="text1"/>
          <w:sz w:val="28"/>
          <w:szCs w:val="26"/>
        </w:rPr>
        <w:t>His qualities.</w:t>
      </w:r>
      <w:proofErr w:type="gramEnd"/>
      <w:r w:rsidRPr="00240F10">
        <w:rPr>
          <w:bCs/>
          <w:color w:val="000000" w:themeColor="text1"/>
          <w:sz w:val="28"/>
          <w:szCs w:val="26"/>
        </w:rPr>
        <w:t xml:space="preserve">  </w:t>
      </w:r>
      <w:proofErr w:type="gramStart"/>
      <w:r w:rsidRPr="00240F10">
        <w:rPr>
          <w:bCs/>
          <w:color w:val="000000" w:themeColor="text1"/>
          <w:sz w:val="28"/>
          <w:szCs w:val="26"/>
        </w:rPr>
        <w:t>His greatness.</w:t>
      </w:r>
      <w:proofErr w:type="gramEnd"/>
      <w:r w:rsidRPr="00240F10">
        <w:rPr>
          <w:bCs/>
          <w:color w:val="000000" w:themeColor="text1"/>
          <w:sz w:val="28"/>
          <w:szCs w:val="26"/>
        </w:rPr>
        <w:t xml:space="preserve">  Without comment or commentary, let me share a few of God’s attributes for your reflection.  To help you more clearly “see God.” </w:t>
      </w:r>
      <w:r w:rsidRPr="00240F10">
        <w:rPr>
          <w:b/>
          <w:bCs/>
          <w:color w:val="000000" w:themeColor="text1"/>
          <w:sz w:val="28"/>
          <w:szCs w:val="26"/>
        </w:rPr>
        <w:t>GOD IS….</w:t>
      </w:r>
    </w:p>
    <w:p w:rsidR="00240F10" w:rsidRPr="00240F10" w:rsidRDefault="00240F10" w:rsidP="00240F10">
      <w:pPr>
        <w:spacing w:after="120" w:line="240" w:lineRule="auto"/>
        <w:ind w:firstLine="720"/>
        <w:jc w:val="both"/>
        <w:rPr>
          <w:bCs/>
          <w:color w:val="000000" w:themeColor="text1"/>
          <w:sz w:val="28"/>
          <w:szCs w:val="26"/>
        </w:rPr>
      </w:pPr>
      <w:proofErr w:type="gramStart"/>
      <w:r w:rsidRPr="00240F10">
        <w:rPr>
          <w:bCs/>
          <w:color w:val="000000" w:themeColor="text1"/>
          <w:sz w:val="28"/>
          <w:szCs w:val="26"/>
          <w:u w:val="single"/>
        </w:rPr>
        <w:t>Almighty</w:t>
      </w:r>
      <w:r w:rsidRPr="00240F10">
        <w:rPr>
          <w:bCs/>
          <w:color w:val="000000" w:themeColor="text1"/>
          <w:sz w:val="28"/>
          <w:szCs w:val="26"/>
        </w:rPr>
        <w:t>.</w:t>
      </w:r>
      <w:proofErr w:type="gramEnd"/>
      <w:r w:rsidRPr="00240F10">
        <w:rPr>
          <w:b/>
          <w:bCs/>
          <w:color w:val="000000" w:themeColor="text1"/>
          <w:sz w:val="28"/>
          <w:szCs w:val="26"/>
        </w:rPr>
        <w:t>  </w:t>
      </w:r>
      <w:r w:rsidRPr="00240F10">
        <w:rPr>
          <w:b/>
          <w:bCs/>
          <w:i/>
          <w:color w:val="000000" w:themeColor="text1"/>
          <w:sz w:val="28"/>
          <w:szCs w:val="26"/>
        </w:rPr>
        <w:t>“We cannot imagine the power of the Almighty….”</w:t>
      </w:r>
      <w:r w:rsidRPr="00240F10">
        <w:rPr>
          <w:bCs/>
          <w:color w:val="000000" w:themeColor="text1"/>
          <w:sz w:val="28"/>
          <w:szCs w:val="26"/>
        </w:rPr>
        <w:t xml:space="preserve">  </w:t>
      </w:r>
      <w:r w:rsidRPr="00240F10">
        <w:rPr>
          <w:b/>
          <w:bCs/>
          <w:color w:val="FF0000"/>
          <w:sz w:val="28"/>
          <w:szCs w:val="26"/>
        </w:rPr>
        <w:t>Job 37:23</w:t>
      </w:r>
    </w:p>
    <w:p w:rsidR="00240F10" w:rsidRPr="00240F10" w:rsidRDefault="00240F10" w:rsidP="00240F10">
      <w:pPr>
        <w:spacing w:after="120" w:line="240" w:lineRule="auto"/>
        <w:ind w:firstLine="720"/>
        <w:jc w:val="both"/>
        <w:rPr>
          <w:b/>
          <w:bCs/>
          <w:color w:val="FF0000"/>
          <w:sz w:val="28"/>
          <w:szCs w:val="26"/>
        </w:rPr>
      </w:pPr>
      <w:proofErr w:type="gramStart"/>
      <w:r w:rsidRPr="00240F10">
        <w:rPr>
          <w:bCs/>
          <w:color w:val="000000" w:themeColor="text1"/>
          <w:sz w:val="28"/>
          <w:szCs w:val="26"/>
          <w:u w:val="single"/>
        </w:rPr>
        <w:t>Awesome</w:t>
      </w:r>
      <w:r w:rsidRPr="00240F10">
        <w:rPr>
          <w:bCs/>
          <w:color w:val="000000" w:themeColor="text1"/>
          <w:sz w:val="28"/>
          <w:szCs w:val="26"/>
        </w:rPr>
        <w:t>.</w:t>
      </w:r>
      <w:proofErr w:type="gramEnd"/>
      <w:r w:rsidRPr="00240F10">
        <w:rPr>
          <w:b/>
          <w:bCs/>
          <w:color w:val="000000" w:themeColor="text1"/>
          <w:sz w:val="28"/>
          <w:szCs w:val="26"/>
        </w:rPr>
        <w:t> </w:t>
      </w:r>
      <w:r w:rsidRPr="00240F10">
        <w:rPr>
          <w:b/>
          <w:bCs/>
          <w:i/>
          <w:color w:val="000000" w:themeColor="text1"/>
          <w:sz w:val="28"/>
          <w:szCs w:val="26"/>
        </w:rPr>
        <w:t>“Out of the North He comes in golden splendor; God come in awesome majesty.”</w:t>
      </w:r>
      <w:r w:rsidRPr="00240F10">
        <w:rPr>
          <w:bCs/>
          <w:color w:val="000000" w:themeColor="text1"/>
          <w:sz w:val="28"/>
          <w:szCs w:val="26"/>
        </w:rPr>
        <w:t xml:space="preserve">  </w:t>
      </w:r>
      <w:proofErr w:type="gramStart"/>
      <w:r w:rsidRPr="00240F10">
        <w:rPr>
          <w:b/>
          <w:bCs/>
          <w:color w:val="FF0000"/>
          <w:sz w:val="28"/>
          <w:szCs w:val="26"/>
        </w:rPr>
        <w:t>Job.</w:t>
      </w:r>
      <w:proofErr w:type="gramEnd"/>
      <w:r w:rsidRPr="00240F10">
        <w:rPr>
          <w:b/>
          <w:bCs/>
          <w:color w:val="FF0000"/>
          <w:sz w:val="28"/>
          <w:szCs w:val="26"/>
        </w:rPr>
        <w:t xml:space="preserve"> 37:22</w:t>
      </w:r>
    </w:p>
    <w:p w:rsidR="00240F10" w:rsidRPr="00240F10" w:rsidRDefault="00240F10" w:rsidP="00240F10">
      <w:pPr>
        <w:spacing w:after="120" w:line="240" w:lineRule="auto"/>
        <w:ind w:firstLine="720"/>
        <w:jc w:val="both"/>
        <w:rPr>
          <w:b/>
          <w:bCs/>
          <w:color w:val="FF0000"/>
          <w:sz w:val="28"/>
          <w:szCs w:val="26"/>
        </w:rPr>
      </w:pPr>
      <w:proofErr w:type="gramStart"/>
      <w:r w:rsidRPr="00240F10">
        <w:rPr>
          <w:bCs/>
          <w:color w:val="000000" w:themeColor="text1"/>
          <w:sz w:val="28"/>
          <w:szCs w:val="26"/>
          <w:u w:val="single"/>
        </w:rPr>
        <w:t>Blameless</w:t>
      </w:r>
      <w:r w:rsidRPr="00240F10">
        <w:rPr>
          <w:bCs/>
          <w:color w:val="000000" w:themeColor="text1"/>
          <w:sz w:val="28"/>
          <w:szCs w:val="26"/>
        </w:rPr>
        <w:t>.</w:t>
      </w:r>
      <w:proofErr w:type="gramEnd"/>
      <w:r w:rsidRPr="00240F10">
        <w:rPr>
          <w:b/>
          <w:bCs/>
          <w:color w:val="000000" w:themeColor="text1"/>
          <w:sz w:val="28"/>
          <w:szCs w:val="26"/>
        </w:rPr>
        <w:t> </w:t>
      </w:r>
      <w:r w:rsidRPr="00240F10">
        <w:rPr>
          <w:b/>
          <w:bCs/>
          <w:i/>
          <w:color w:val="000000" w:themeColor="text1"/>
          <w:sz w:val="28"/>
          <w:szCs w:val="26"/>
        </w:rPr>
        <w:t xml:space="preserve">“For the name of Jehovah will I proclaim…His work is perfect, </w:t>
      </w:r>
      <w:proofErr w:type="gramStart"/>
      <w:r w:rsidRPr="00240F10">
        <w:rPr>
          <w:b/>
          <w:bCs/>
          <w:i/>
          <w:color w:val="000000" w:themeColor="text1"/>
          <w:sz w:val="28"/>
          <w:szCs w:val="26"/>
        </w:rPr>
        <w:t>For</w:t>
      </w:r>
      <w:proofErr w:type="gramEnd"/>
      <w:r w:rsidRPr="00240F10">
        <w:rPr>
          <w:b/>
          <w:bCs/>
          <w:i/>
          <w:color w:val="000000" w:themeColor="text1"/>
          <w:sz w:val="28"/>
          <w:szCs w:val="26"/>
        </w:rPr>
        <w:t xml:space="preserve"> all His ways are righteousness.”</w:t>
      </w:r>
      <w:r w:rsidRPr="00240F10">
        <w:rPr>
          <w:bCs/>
          <w:color w:val="000000" w:themeColor="text1"/>
          <w:sz w:val="28"/>
          <w:szCs w:val="26"/>
        </w:rPr>
        <w:t> </w:t>
      </w:r>
      <w:r w:rsidRPr="00240F10">
        <w:rPr>
          <w:b/>
          <w:bCs/>
          <w:color w:val="FF0000"/>
          <w:sz w:val="28"/>
          <w:szCs w:val="26"/>
        </w:rPr>
        <w:t>Deut. 32:3-4</w:t>
      </w:r>
    </w:p>
    <w:p w:rsidR="00240F10" w:rsidRPr="00240F10" w:rsidRDefault="00240F10" w:rsidP="00240F10">
      <w:pPr>
        <w:spacing w:after="120" w:line="240" w:lineRule="auto"/>
        <w:ind w:firstLine="720"/>
        <w:jc w:val="both"/>
        <w:rPr>
          <w:b/>
          <w:bCs/>
          <w:color w:val="FF0000"/>
          <w:sz w:val="28"/>
          <w:szCs w:val="26"/>
        </w:rPr>
      </w:pPr>
      <w:r w:rsidRPr="00240F10">
        <w:rPr>
          <w:bCs/>
          <w:color w:val="000000" w:themeColor="text1"/>
          <w:sz w:val="28"/>
          <w:szCs w:val="26"/>
          <w:u w:val="single"/>
        </w:rPr>
        <w:lastRenderedPageBreak/>
        <w:t>Compassionate</w:t>
      </w:r>
      <w:r w:rsidRPr="00240F10">
        <w:rPr>
          <w:bCs/>
          <w:color w:val="000000" w:themeColor="text1"/>
          <w:sz w:val="28"/>
          <w:szCs w:val="26"/>
        </w:rPr>
        <w:t xml:space="preserve">. </w:t>
      </w:r>
      <w:r w:rsidRPr="00240F10">
        <w:rPr>
          <w:b/>
          <w:bCs/>
          <w:i/>
          <w:color w:val="000000" w:themeColor="text1"/>
          <w:sz w:val="28"/>
          <w:szCs w:val="26"/>
        </w:rPr>
        <w:t>“The Lord is good to all, and His compassion is over all that He has made.”</w:t>
      </w:r>
      <w:r w:rsidRPr="00240F10">
        <w:rPr>
          <w:bCs/>
          <w:color w:val="000000" w:themeColor="text1"/>
          <w:sz w:val="28"/>
          <w:szCs w:val="26"/>
        </w:rPr>
        <w:t xml:space="preserve"> </w:t>
      </w:r>
      <w:r w:rsidRPr="00240F10">
        <w:rPr>
          <w:b/>
          <w:bCs/>
          <w:color w:val="FF0000"/>
          <w:sz w:val="28"/>
          <w:szCs w:val="26"/>
        </w:rPr>
        <w:t>Ps. 145:9</w:t>
      </w:r>
    </w:p>
    <w:p w:rsidR="00240F10" w:rsidRPr="00240F10" w:rsidRDefault="00240F10" w:rsidP="00240F10">
      <w:pPr>
        <w:spacing w:after="120" w:line="240" w:lineRule="auto"/>
        <w:ind w:firstLine="720"/>
        <w:jc w:val="both"/>
        <w:rPr>
          <w:b/>
          <w:bCs/>
          <w:color w:val="FF0000"/>
          <w:sz w:val="28"/>
          <w:szCs w:val="26"/>
        </w:rPr>
      </w:pPr>
      <w:proofErr w:type="gramStart"/>
      <w:r w:rsidRPr="00240F10">
        <w:rPr>
          <w:bCs/>
          <w:color w:val="000000" w:themeColor="text1"/>
          <w:sz w:val="28"/>
          <w:szCs w:val="26"/>
          <w:u w:val="single"/>
        </w:rPr>
        <w:t>Creator</w:t>
      </w:r>
      <w:r w:rsidRPr="00240F10">
        <w:rPr>
          <w:bCs/>
          <w:color w:val="000000" w:themeColor="text1"/>
          <w:sz w:val="28"/>
          <w:szCs w:val="26"/>
        </w:rPr>
        <w:t>.</w:t>
      </w:r>
      <w:proofErr w:type="gramEnd"/>
      <w:r w:rsidRPr="00240F10">
        <w:rPr>
          <w:bCs/>
          <w:color w:val="000000" w:themeColor="text1"/>
          <w:sz w:val="28"/>
          <w:szCs w:val="26"/>
        </w:rPr>
        <w:t> </w:t>
      </w:r>
      <w:r w:rsidRPr="00240F10">
        <w:rPr>
          <w:b/>
          <w:bCs/>
          <w:i/>
          <w:color w:val="000000" w:themeColor="text1"/>
          <w:sz w:val="28"/>
          <w:szCs w:val="26"/>
        </w:rPr>
        <w:t xml:space="preserve">“You are worthy, our Lord and God to receive glory and honor and power, for </w:t>
      </w:r>
      <w:proofErr w:type="gramStart"/>
      <w:r w:rsidRPr="00240F10">
        <w:rPr>
          <w:b/>
          <w:bCs/>
          <w:i/>
          <w:color w:val="000000" w:themeColor="text1"/>
          <w:sz w:val="28"/>
          <w:szCs w:val="26"/>
        </w:rPr>
        <w:t>You</w:t>
      </w:r>
      <w:proofErr w:type="gramEnd"/>
      <w:r w:rsidRPr="00240F10">
        <w:rPr>
          <w:b/>
          <w:bCs/>
          <w:i/>
          <w:color w:val="000000" w:themeColor="text1"/>
          <w:sz w:val="28"/>
          <w:szCs w:val="26"/>
        </w:rPr>
        <w:t xml:space="preserve"> created all things….”</w:t>
      </w:r>
      <w:r w:rsidRPr="00240F10">
        <w:rPr>
          <w:bCs/>
          <w:color w:val="000000" w:themeColor="text1"/>
          <w:sz w:val="28"/>
          <w:szCs w:val="26"/>
        </w:rPr>
        <w:t xml:space="preserve"> </w:t>
      </w:r>
      <w:r w:rsidRPr="00240F10">
        <w:rPr>
          <w:b/>
          <w:bCs/>
          <w:color w:val="FF0000"/>
          <w:sz w:val="28"/>
          <w:szCs w:val="26"/>
        </w:rPr>
        <w:t>Rev. 4:11</w:t>
      </w:r>
    </w:p>
    <w:p w:rsidR="00240F10" w:rsidRPr="00240F10" w:rsidRDefault="00240F10" w:rsidP="00240F10">
      <w:pPr>
        <w:spacing w:after="120" w:line="240" w:lineRule="auto"/>
        <w:ind w:firstLine="720"/>
        <w:jc w:val="both"/>
        <w:rPr>
          <w:bCs/>
          <w:color w:val="000000" w:themeColor="text1"/>
          <w:sz w:val="28"/>
          <w:szCs w:val="26"/>
        </w:rPr>
      </w:pPr>
      <w:proofErr w:type="gramStart"/>
      <w:r w:rsidRPr="00240F10">
        <w:rPr>
          <w:bCs/>
          <w:color w:val="000000" w:themeColor="text1"/>
          <w:sz w:val="28"/>
          <w:szCs w:val="26"/>
          <w:u w:val="single"/>
        </w:rPr>
        <w:t>Dependable</w:t>
      </w:r>
      <w:r w:rsidRPr="00240F10">
        <w:rPr>
          <w:bCs/>
          <w:color w:val="000000" w:themeColor="text1"/>
          <w:sz w:val="28"/>
          <w:szCs w:val="26"/>
        </w:rPr>
        <w:t>.</w:t>
      </w:r>
      <w:proofErr w:type="gramEnd"/>
      <w:r w:rsidRPr="00240F10">
        <w:rPr>
          <w:b/>
          <w:bCs/>
          <w:color w:val="000000" w:themeColor="text1"/>
          <w:sz w:val="28"/>
          <w:szCs w:val="26"/>
        </w:rPr>
        <w:t> </w:t>
      </w:r>
      <w:r w:rsidRPr="00240F10">
        <w:rPr>
          <w:b/>
          <w:bCs/>
          <w:i/>
          <w:color w:val="000000" w:themeColor="text1"/>
          <w:sz w:val="28"/>
          <w:szCs w:val="26"/>
        </w:rPr>
        <w:t xml:space="preserve">“God is not a human being that He should </w:t>
      </w:r>
      <w:proofErr w:type="gramStart"/>
      <w:r w:rsidRPr="00240F10">
        <w:rPr>
          <w:b/>
          <w:bCs/>
          <w:i/>
          <w:color w:val="000000" w:themeColor="text1"/>
          <w:sz w:val="28"/>
          <w:szCs w:val="26"/>
        </w:rPr>
        <w:t>lie</w:t>
      </w:r>
      <w:proofErr w:type="gramEnd"/>
      <w:r w:rsidRPr="00240F10">
        <w:rPr>
          <w:b/>
          <w:bCs/>
          <w:i/>
          <w:color w:val="000000" w:themeColor="text1"/>
          <w:sz w:val="28"/>
          <w:szCs w:val="26"/>
        </w:rPr>
        <w:t>, or a mortal, that He should change His mind.  Has He promised, and will He not do it?  Has He spoken, and will He not fulfill it?” </w:t>
      </w:r>
      <w:r w:rsidRPr="00240F10">
        <w:rPr>
          <w:bCs/>
          <w:color w:val="000000" w:themeColor="text1"/>
          <w:sz w:val="28"/>
          <w:szCs w:val="26"/>
        </w:rPr>
        <w:t xml:space="preserve"> </w:t>
      </w:r>
      <w:r w:rsidRPr="00240F10">
        <w:rPr>
          <w:b/>
          <w:bCs/>
          <w:color w:val="FF0000"/>
          <w:sz w:val="28"/>
          <w:szCs w:val="26"/>
        </w:rPr>
        <w:t>Numbers 23:19</w:t>
      </w:r>
      <w:r w:rsidRPr="00240F10">
        <w:rPr>
          <w:bCs/>
          <w:color w:val="000000" w:themeColor="text1"/>
          <w:sz w:val="28"/>
          <w:szCs w:val="26"/>
        </w:rPr>
        <w:t>, NRSV</w:t>
      </w:r>
    </w:p>
    <w:p w:rsidR="00240F10" w:rsidRPr="00240F10" w:rsidRDefault="00240F10" w:rsidP="00240F10">
      <w:pPr>
        <w:spacing w:after="120" w:line="240" w:lineRule="auto"/>
        <w:ind w:firstLine="720"/>
        <w:jc w:val="both"/>
        <w:rPr>
          <w:bCs/>
          <w:color w:val="000000" w:themeColor="text1"/>
          <w:sz w:val="28"/>
          <w:szCs w:val="26"/>
        </w:rPr>
      </w:pPr>
      <w:proofErr w:type="gramStart"/>
      <w:r w:rsidRPr="00240F10">
        <w:rPr>
          <w:bCs/>
          <w:color w:val="000000" w:themeColor="text1"/>
          <w:sz w:val="28"/>
          <w:szCs w:val="26"/>
          <w:u w:val="single"/>
        </w:rPr>
        <w:t>Eternal</w:t>
      </w:r>
      <w:r w:rsidRPr="00240F10">
        <w:rPr>
          <w:bCs/>
          <w:color w:val="000000" w:themeColor="text1"/>
          <w:sz w:val="28"/>
          <w:szCs w:val="26"/>
        </w:rPr>
        <w:t>.</w:t>
      </w:r>
      <w:proofErr w:type="gramEnd"/>
      <w:r w:rsidRPr="00240F10">
        <w:rPr>
          <w:b/>
          <w:bCs/>
          <w:color w:val="000000" w:themeColor="text1"/>
          <w:sz w:val="28"/>
          <w:szCs w:val="26"/>
        </w:rPr>
        <w:t> </w:t>
      </w:r>
      <w:r w:rsidRPr="00240F10">
        <w:rPr>
          <w:b/>
          <w:bCs/>
          <w:i/>
          <w:color w:val="000000" w:themeColor="text1"/>
          <w:sz w:val="28"/>
          <w:szCs w:val="26"/>
        </w:rPr>
        <w:t xml:space="preserve">“The eternal God is your Refuge, </w:t>
      </w:r>
      <w:proofErr w:type="gramStart"/>
      <w:r w:rsidRPr="00240F10">
        <w:rPr>
          <w:b/>
          <w:bCs/>
          <w:i/>
          <w:color w:val="000000" w:themeColor="text1"/>
          <w:sz w:val="28"/>
          <w:szCs w:val="26"/>
        </w:rPr>
        <w:t>And</w:t>
      </w:r>
      <w:proofErr w:type="gramEnd"/>
      <w:r w:rsidRPr="00240F10">
        <w:rPr>
          <w:b/>
          <w:bCs/>
          <w:i/>
          <w:color w:val="000000" w:themeColor="text1"/>
          <w:sz w:val="28"/>
          <w:szCs w:val="26"/>
        </w:rPr>
        <w:t xml:space="preserve"> underneath are the everlasting arms.”</w:t>
      </w:r>
      <w:r w:rsidRPr="00240F10">
        <w:rPr>
          <w:bCs/>
          <w:color w:val="000000" w:themeColor="text1"/>
          <w:sz w:val="28"/>
          <w:szCs w:val="26"/>
        </w:rPr>
        <w:t xml:space="preserve">  </w:t>
      </w:r>
      <w:r w:rsidRPr="00240F10">
        <w:rPr>
          <w:b/>
          <w:bCs/>
          <w:color w:val="FF0000"/>
          <w:sz w:val="28"/>
          <w:szCs w:val="26"/>
        </w:rPr>
        <w:t>Deut. 33:27</w:t>
      </w:r>
      <w:r w:rsidRPr="00240F10">
        <w:rPr>
          <w:bCs/>
          <w:color w:val="000000" w:themeColor="text1"/>
          <w:sz w:val="28"/>
          <w:szCs w:val="26"/>
        </w:rPr>
        <w:t>, TLB</w:t>
      </w:r>
    </w:p>
    <w:p w:rsidR="00240F10" w:rsidRPr="00240F10" w:rsidRDefault="00240F10" w:rsidP="00240F10">
      <w:pPr>
        <w:spacing w:after="120" w:line="240" w:lineRule="auto"/>
        <w:ind w:firstLine="720"/>
        <w:jc w:val="both"/>
        <w:rPr>
          <w:bCs/>
          <w:color w:val="000000" w:themeColor="text1"/>
          <w:sz w:val="28"/>
          <w:szCs w:val="26"/>
        </w:rPr>
      </w:pPr>
      <w:proofErr w:type="gramStart"/>
      <w:r w:rsidRPr="00240F10">
        <w:rPr>
          <w:bCs/>
          <w:color w:val="000000" w:themeColor="text1"/>
          <w:sz w:val="28"/>
          <w:szCs w:val="26"/>
          <w:u w:val="single"/>
        </w:rPr>
        <w:t>Faithful</w:t>
      </w:r>
      <w:r w:rsidRPr="00240F10">
        <w:rPr>
          <w:bCs/>
          <w:color w:val="000000" w:themeColor="text1"/>
          <w:sz w:val="28"/>
          <w:szCs w:val="26"/>
        </w:rPr>
        <w:t>.</w:t>
      </w:r>
      <w:proofErr w:type="gramEnd"/>
      <w:r w:rsidRPr="00240F10">
        <w:rPr>
          <w:bCs/>
          <w:color w:val="000000" w:themeColor="text1"/>
          <w:sz w:val="28"/>
          <w:szCs w:val="26"/>
        </w:rPr>
        <w:t> </w:t>
      </w:r>
      <w:r w:rsidRPr="00240F10">
        <w:rPr>
          <w:b/>
          <w:bCs/>
          <w:i/>
          <w:color w:val="000000" w:themeColor="text1"/>
          <w:sz w:val="28"/>
          <w:szCs w:val="26"/>
        </w:rPr>
        <w:t>“The Lord is faithful to all His promises and loving toward all He has made.”</w:t>
      </w:r>
      <w:r w:rsidRPr="00240F10">
        <w:rPr>
          <w:bCs/>
          <w:color w:val="000000" w:themeColor="text1"/>
          <w:sz w:val="28"/>
          <w:szCs w:val="26"/>
        </w:rPr>
        <w:t xml:space="preserve">  </w:t>
      </w:r>
      <w:r w:rsidRPr="00240F10">
        <w:rPr>
          <w:b/>
          <w:bCs/>
          <w:color w:val="FF0000"/>
          <w:sz w:val="28"/>
          <w:szCs w:val="26"/>
        </w:rPr>
        <w:t>Ps. 145:13</w:t>
      </w:r>
      <w:r w:rsidRPr="00240F10">
        <w:rPr>
          <w:bCs/>
          <w:color w:val="000000" w:themeColor="text1"/>
          <w:sz w:val="28"/>
          <w:szCs w:val="26"/>
        </w:rPr>
        <w:t>, NIV</w:t>
      </w:r>
    </w:p>
    <w:p w:rsidR="00240F10" w:rsidRPr="00240F10" w:rsidRDefault="00240F10" w:rsidP="00240F10">
      <w:pPr>
        <w:spacing w:after="120" w:line="240" w:lineRule="auto"/>
        <w:ind w:firstLine="720"/>
        <w:jc w:val="both"/>
        <w:rPr>
          <w:bCs/>
          <w:color w:val="000000" w:themeColor="text1"/>
          <w:sz w:val="28"/>
          <w:szCs w:val="26"/>
        </w:rPr>
      </w:pPr>
      <w:r w:rsidRPr="00240F10">
        <w:rPr>
          <w:bCs/>
          <w:color w:val="000000" w:themeColor="text1"/>
          <w:sz w:val="28"/>
          <w:szCs w:val="26"/>
          <w:u w:val="single"/>
        </w:rPr>
        <w:t>Good</w:t>
      </w:r>
      <w:r w:rsidRPr="00240F10">
        <w:rPr>
          <w:bCs/>
          <w:color w:val="000000" w:themeColor="text1"/>
          <w:sz w:val="28"/>
          <w:szCs w:val="26"/>
        </w:rPr>
        <w:t>.</w:t>
      </w:r>
      <w:r w:rsidRPr="00240F10">
        <w:rPr>
          <w:b/>
          <w:bCs/>
          <w:color w:val="000000" w:themeColor="text1"/>
          <w:sz w:val="28"/>
          <w:szCs w:val="26"/>
        </w:rPr>
        <w:t> </w:t>
      </w:r>
      <w:r w:rsidRPr="00240F10">
        <w:rPr>
          <w:b/>
          <w:bCs/>
          <w:i/>
          <w:color w:val="000000" w:themeColor="text1"/>
          <w:sz w:val="28"/>
          <w:szCs w:val="26"/>
        </w:rPr>
        <w:t>“For the Lord is good, and His mercy is never-ending; His faith is unchanging through all generations.”</w:t>
      </w:r>
      <w:r w:rsidRPr="00240F10">
        <w:rPr>
          <w:bCs/>
          <w:color w:val="000000" w:themeColor="text1"/>
          <w:sz w:val="28"/>
          <w:szCs w:val="26"/>
        </w:rPr>
        <w:t xml:space="preserve">  </w:t>
      </w:r>
      <w:r w:rsidRPr="00240F10">
        <w:rPr>
          <w:b/>
          <w:bCs/>
          <w:color w:val="FF0000"/>
          <w:sz w:val="28"/>
          <w:szCs w:val="26"/>
        </w:rPr>
        <w:t>Ps. 110:5</w:t>
      </w:r>
    </w:p>
    <w:p w:rsidR="00240F10" w:rsidRPr="00240F10" w:rsidRDefault="00240F10" w:rsidP="00240F10">
      <w:pPr>
        <w:spacing w:after="120" w:line="240" w:lineRule="auto"/>
        <w:ind w:firstLine="720"/>
        <w:jc w:val="both"/>
        <w:rPr>
          <w:bCs/>
          <w:color w:val="000000" w:themeColor="text1"/>
          <w:sz w:val="28"/>
          <w:szCs w:val="26"/>
        </w:rPr>
      </w:pPr>
      <w:r w:rsidRPr="00240F10">
        <w:rPr>
          <w:b/>
          <w:bCs/>
          <w:i/>
          <w:color w:val="000000" w:themeColor="text1"/>
          <w:sz w:val="28"/>
          <w:szCs w:val="26"/>
        </w:rPr>
        <w:t>“Blessed are the pure in heart, for they shall see God.”</w:t>
      </w:r>
      <w:r w:rsidRPr="00240F10">
        <w:rPr>
          <w:bCs/>
          <w:color w:val="000000" w:themeColor="text1"/>
          <w:sz w:val="28"/>
          <w:szCs w:val="26"/>
        </w:rPr>
        <w:t xml:space="preserve"> (</w:t>
      </w:r>
      <w:r w:rsidRPr="00240F10">
        <w:rPr>
          <w:b/>
          <w:bCs/>
          <w:color w:val="FF0000"/>
          <w:sz w:val="28"/>
          <w:szCs w:val="26"/>
        </w:rPr>
        <w:t>Matthew 5:8</w:t>
      </w:r>
      <w:r w:rsidRPr="00240F10">
        <w:rPr>
          <w:bCs/>
          <w:color w:val="000000" w:themeColor="text1"/>
          <w:sz w:val="28"/>
          <w:szCs w:val="26"/>
        </w:rPr>
        <w:t>) Exercise:</w:t>
      </w:r>
      <w:r w:rsidRPr="00240F10">
        <w:rPr>
          <w:b/>
          <w:bCs/>
          <w:color w:val="000000" w:themeColor="text1"/>
          <w:sz w:val="28"/>
          <w:szCs w:val="26"/>
        </w:rPr>
        <w:t xml:space="preserve"> </w:t>
      </w:r>
      <w:r w:rsidRPr="00240F10">
        <w:rPr>
          <w:bCs/>
          <w:color w:val="000000" w:themeColor="text1"/>
          <w:sz w:val="28"/>
          <w:szCs w:val="26"/>
        </w:rPr>
        <w:t>As you look at each one of these 9</w:t>
      </w:r>
      <w:r>
        <w:rPr>
          <w:bCs/>
          <w:color w:val="000000" w:themeColor="text1"/>
          <w:sz w:val="28"/>
          <w:szCs w:val="26"/>
        </w:rPr>
        <w:t xml:space="preserve"> </w:t>
      </w:r>
      <w:r w:rsidRPr="00240F10">
        <w:rPr>
          <w:bCs/>
          <w:color w:val="000000" w:themeColor="text1"/>
          <w:sz w:val="28"/>
          <w:szCs w:val="26"/>
        </w:rPr>
        <w:t>qualities of God, what do you see?  How have you been blessed by “seeing God”?</w:t>
      </w:r>
    </w:p>
    <w:p w:rsidR="00240F10" w:rsidRPr="00DF6671" w:rsidRDefault="00240F10" w:rsidP="00240F10">
      <w:pPr>
        <w:spacing w:after="0" w:line="240" w:lineRule="auto"/>
        <w:jc w:val="center"/>
        <w:rPr>
          <w:rFonts w:ascii="Forte" w:hAnsi="Forte"/>
          <w:color w:val="7030A0"/>
          <w:sz w:val="72"/>
        </w:rPr>
      </w:pPr>
      <w:r w:rsidRPr="00DF6671">
        <w:rPr>
          <w:rFonts w:ascii="Forte" w:hAnsi="Forte"/>
          <w:bCs/>
          <w:color w:val="7030A0"/>
          <w:sz w:val="72"/>
        </w:rPr>
        <w:t>The Love Bank</w:t>
      </w:r>
    </w:p>
    <w:p w:rsidR="00240F10" w:rsidRPr="00DF6671" w:rsidRDefault="00240F10" w:rsidP="00240F10">
      <w:pPr>
        <w:spacing w:after="0" w:line="240" w:lineRule="auto"/>
        <w:jc w:val="center"/>
        <w:rPr>
          <w:sz w:val="28"/>
        </w:rPr>
      </w:pPr>
      <w:r w:rsidRPr="009C0D8B">
        <w:rPr>
          <w:bCs/>
          <w:sz w:val="28"/>
        </w:rPr>
        <w:t>(</w:t>
      </w:r>
      <w:proofErr w:type="gramStart"/>
      <w:r>
        <w:rPr>
          <w:bCs/>
          <w:sz w:val="28"/>
        </w:rPr>
        <w:t>by</w:t>
      </w:r>
      <w:proofErr w:type="gramEnd"/>
      <w:r>
        <w:rPr>
          <w:bCs/>
          <w:sz w:val="28"/>
        </w:rPr>
        <w:t xml:space="preserve"> Ken </w:t>
      </w:r>
      <w:proofErr w:type="spellStart"/>
      <w:r>
        <w:rPr>
          <w:bCs/>
          <w:sz w:val="28"/>
        </w:rPr>
        <w:t>Weliever</w:t>
      </w:r>
      <w:proofErr w:type="spellEnd"/>
      <w:r w:rsidRPr="009C0D8B">
        <w:rPr>
          <w:bCs/>
          <w:sz w:val="28"/>
        </w:rPr>
        <w:t>)</w:t>
      </w:r>
    </w:p>
    <w:p w:rsidR="00240F10" w:rsidRPr="00DF6671" w:rsidRDefault="00240F10" w:rsidP="00240F10">
      <w:pPr>
        <w:spacing w:after="120" w:line="240" w:lineRule="auto"/>
        <w:jc w:val="center"/>
        <w:rPr>
          <w:i/>
          <w:sz w:val="24"/>
        </w:rPr>
      </w:pPr>
      <w:r w:rsidRPr="00DF6671">
        <w:rPr>
          <w:i/>
          <w:sz w:val="24"/>
        </w:rPr>
        <w:t>Written March 26, 2012</w:t>
      </w:r>
    </w:p>
    <w:p w:rsidR="00240F10" w:rsidRPr="00240F10" w:rsidRDefault="00240F10" w:rsidP="00240F10">
      <w:pPr>
        <w:spacing w:after="120" w:line="240" w:lineRule="auto"/>
        <w:ind w:firstLine="720"/>
        <w:jc w:val="both"/>
        <w:rPr>
          <w:sz w:val="28"/>
          <w:szCs w:val="26"/>
        </w:rPr>
      </w:pPr>
      <w:r w:rsidRPr="00240F10">
        <w:rPr>
          <w:sz w:val="28"/>
          <w:szCs w:val="26"/>
        </w:rPr>
        <w:t>Yesterday was our second marriage enrichment class with the Henderson Boulevard church family. I am enjoying being with these brethren and sharing some ideas with these fine young couples. Well, and some not so young!</w:t>
      </w:r>
    </w:p>
    <w:p w:rsidR="00240F10" w:rsidRPr="00240F10" w:rsidRDefault="00240F10" w:rsidP="00240F10">
      <w:pPr>
        <w:spacing w:after="120" w:line="240" w:lineRule="auto"/>
        <w:ind w:firstLine="720"/>
        <w:jc w:val="both"/>
        <w:rPr>
          <w:sz w:val="28"/>
          <w:szCs w:val="26"/>
        </w:rPr>
      </w:pPr>
      <w:r w:rsidRPr="00240F10">
        <w:rPr>
          <w:sz w:val="28"/>
          <w:szCs w:val="26"/>
        </w:rPr>
        <w:t xml:space="preserve">I want to share with all of you two concepts (one today and another [next week]) that we talked about that I believe will enrich your marriage. </w:t>
      </w:r>
      <w:proofErr w:type="gramStart"/>
      <w:r w:rsidRPr="00240F10">
        <w:rPr>
          <w:sz w:val="28"/>
          <w:szCs w:val="26"/>
        </w:rPr>
        <w:t>Or any relationship that you value.</w:t>
      </w:r>
      <w:proofErr w:type="gramEnd"/>
      <w:r w:rsidRPr="00240F10">
        <w:rPr>
          <w:sz w:val="28"/>
          <w:szCs w:val="26"/>
        </w:rPr>
        <w:t xml:space="preserve"> It’s not original with me. I learned it several years ago when Norma Jean and I attended a seminar conducted by Family Dynamics Institute. They use the </w:t>
      </w:r>
      <w:r w:rsidRPr="00240F10">
        <w:rPr>
          <w:i/>
          <w:iCs/>
          <w:sz w:val="28"/>
          <w:szCs w:val="26"/>
        </w:rPr>
        <w:t xml:space="preserve">His Needs Her Needs </w:t>
      </w:r>
      <w:r w:rsidRPr="00240F10">
        <w:rPr>
          <w:sz w:val="28"/>
          <w:szCs w:val="26"/>
        </w:rPr>
        <w:t>material from Dr. Willard Harley. He teaches that everyone has 10 emotional needs. Typically five are male and five are female. However, in order to meet those needs it is important to apply some important concepts. One is the use of the “love bank.”</w:t>
      </w:r>
    </w:p>
    <w:p w:rsidR="00240F10" w:rsidRPr="00240F10" w:rsidRDefault="00240F10" w:rsidP="00240F10">
      <w:pPr>
        <w:spacing w:after="120"/>
        <w:ind w:firstLine="720"/>
        <w:jc w:val="both"/>
        <w:rPr>
          <w:sz w:val="28"/>
          <w:szCs w:val="26"/>
        </w:rPr>
      </w:pPr>
      <w:r w:rsidRPr="00240F10">
        <w:rPr>
          <w:sz w:val="28"/>
          <w:szCs w:val="26"/>
        </w:rPr>
        <w:t xml:space="preserve">Everyone has a “love bank.” In a marriage everything you do either makes deposits in the “love bank” or makes withdrawals. When we are dating we do nice things for each other. Give compliments. Spend time together. Buy gifts. Show genuine concern. Listen to one another. Enjoy activities together. All of </w:t>
      </w:r>
      <w:r w:rsidRPr="00240F10">
        <w:rPr>
          <w:sz w:val="28"/>
          <w:szCs w:val="26"/>
        </w:rPr>
        <w:lastRenderedPageBreak/>
        <w:t>these thoughtful gestures add deposits to the “love bank.” And they make your partner happy. And they make you happy. On the other hand when you have an argument, show disrespect, or hurt your beloved’s feelings you make withdrawals. But when the balance is high enough, the withdrawals are not serious enough to harm the relationship. When enough deposits are made, you “fall in love.” In fact, either consciously or subconsciously we work hard to make the other person happy. And eventually get married.</w:t>
      </w:r>
    </w:p>
    <w:p w:rsidR="00240F10" w:rsidRPr="00240F10" w:rsidRDefault="00240F10" w:rsidP="00240F10">
      <w:pPr>
        <w:spacing w:after="120" w:line="240" w:lineRule="auto"/>
        <w:ind w:firstLine="720"/>
        <w:jc w:val="both"/>
        <w:rPr>
          <w:sz w:val="28"/>
          <w:szCs w:val="26"/>
        </w:rPr>
      </w:pPr>
      <w:r w:rsidRPr="00240F10">
        <w:rPr>
          <w:sz w:val="28"/>
          <w:szCs w:val="26"/>
        </w:rPr>
        <w:t xml:space="preserve">Too often after marriage, we quit making deposits in each other’s “love bank.” And over time enough withdrawals are made that people “fall out of love.” In fact, Dr. Harley says that when the balance in your love bank falls below zero it become a “hate bank.” </w:t>
      </w:r>
      <w:proofErr w:type="gramStart"/>
      <w:r w:rsidRPr="00240F10">
        <w:rPr>
          <w:sz w:val="28"/>
          <w:szCs w:val="26"/>
        </w:rPr>
        <w:t>The answer?</w:t>
      </w:r>
      <w:proofErr w:type="gramEnd"/>
      <w:r w:rsidRPr="00240F10">
        <w:rPr>
          <w:sz w:val="28"/>
          <w:szCs w:val="26"/>
        </w:rPr>
        <w:t xml:space="preserve"> Get back to making deposits into the “love bank.”</w:t>
      </w:r>
    </w:p>
    <w:p w:rsidR="00240F10" w:rsidRPr="00240F10" w:rsidRDefault="00240F10" w:rsidP="00240F10">
      <w:pPr>
        <w:spacing w:after="120" w:line="240" w:lineRule="auto"/>
        <w:ind w:firstLine="720"/>
        <w:jc w:val="both"/>
        <w:rPr>
          <w:i/>
          <w:sz w:val="28"/>
          <w:szCs w:val="26"/>
        </w:rPr>
      </w:pPr>
      <w:r w:rsidRPr="00240F10">
        <w:rPr>
          <w:sz w:val="28"/>
          <w:szCs w:val="26"/>
        </w:rPr>
        <w:t xml:space="preserve">So what if in marriage we practiced the principles of love taught by the apostle Paul in </w:t>
      </w:r>
      <w:r w:rsidRPr="00240F10">
        <w:rPr>
          <w:b/>
          <w:color w:val="FF0000"/>
          <w:sz w:val="28"/>
          <w:szCs w:val="26"/>
        </w:rPr>
        <w:t>1 Corinthians 13</w:t>
      </w:r>
      <w:r w:rsidRPr="00240F10">
        <w:rPr>
          <w:sz w:val="28"/>
          <w:szCs w:val="26"/>
        </w:rPr>
        <w:t xml:space="preserve">? </w:t>
      </w:r>
      <w:r w:rsidRPr="00240F10">
        <w:rPr>
          <w:i/>
          <w:sz w:val="28"/>
          <w:szCs w:val="26"/>
        </w:rPr>
        <w:t xml:space="preserve">Love is patient, love is kind. It does not envy, it does not boast, it is not proud. It is not rude, it is not self-seeking, it is not easily angered, </w:t>
      </w:r>
      <w:proofErr w:type="gramStart"/>
      <w:r w:rsidRPr="00240F10">
        <w:rPr>
          <w:i/>
          <w:sz w:val="28"/>
          <w:szCs w:val="26"/>
        </w:rPr>
        <w:t>it</w:t>
      </w:r>
      <w:proofErr w:type="gramEnd"/>
      <w:r w:rsidRPr="00240F10">
        <w:rPr>
          <w:i/>
          <w:sz w:val="28"/>
          <w:szCs w:val="26"/>
        </w:rPr>
        <w:t xml:space="preserve"> keeps no record of wrongs. Love does not delight in evil but rejoices with the truth. It always protects, always trusts, always hopes, </w:t>
      </w:r>
      <w:proofErr w:type="gramStart"/>
      <w:r w:rsidRPr="00240F10">
        <w:rPr>
          <w:i/>
          <w:sz w:val="28"/>
          <w:szCs w:val="26"/>
        </w:rPr>
        <w:t>always</w:t>
      </w:r>
      <w:proofErr w:type="gramEnd"/>
      <w:r w:rsidRPr="00240F10">
        <w:rPr>
          <w:i/>
          <w:sz w:val="28"/>
          <w:szCs w:val="26"/>
        </w:rPr>
        <w:t xml:space="preserve"> perseveres. Love never fails.</w:t>
      </w:r>
    </w:p>
    <w:p w:rsidR="00240F10" w:rsidRPr="00240F10" w:rsidRDefault="00240F10" w:rsidP="00240F10">
      <w:pPr>
        <w:spacing w:after="120" w:line="240" w:lineRule="auto"/>
        <w:ind w:firstLine="720"/>
        <w:jc w:val="both"/>
        <w:rPr>
          <w:i/>
          <w:sz w:val="28"/>
          <w:szCs w:val="26"/>
        </w:rPr>
      </w:pPr>
      <w:r w:rsidRPr="00240F10">
        <w:rPr>
          <w:sz w:val="28"/>
          <w:szCs w:val="26"/>
        </w:rPr>
        <w:t xml:space="preserve">What if men practiced Paul’s admonition in </w:t>
      </w:r>
      <w:r w:rsidRPr="00240F10">
        <w:rPr>
          <w:b/>
          <w:color w:val="FF0000"/>
          <w:sz w:val="28"/>
          <w:szCs w:val="26"/>
        </w:rPr>
        <w:t>Ephesians 5:25-29</w:t>
      </w:r>
      <w:r w:rsidRPr="00240F10">
        <w:rPr>
          <w:sz w:val="28"/>
          <w:szCs w:val="26"/>
        </w:rPr>
        <w:t xml:space="preserve">? </w:t>
      </w:r>
      <w:proofErr w:type="gramStart"/>
      <w:r w:rsidRPr="00240F10">
        <w:rPr>
          <w:i/>
          <w:sz w:val="28"/>
          <w:szCs w:val="26"/>
        </w:rPr>
        <w:t>Husbands,</w:t>
      </w:r>
      <w:proofErr w:type="gramEnd"/>
      <w:r w:rsidRPr="00240F10">
        <w:rPr>
          <w:i/>
          <w:sz w:val="28"/>
          <w:szCs w:val="26"/>
        </w:rPr>
        <w:t xml:space="preserve"> love your wives, just as Christ also loved the church and gave Himself for her…So husbands ought to love their own wives as their own bodies; he who loves his wife loves himself. For no one ever hated his own flesh, but nourishes and cherishes it, just as the Lord does the church.</w:t>
      </w:r>
    </w:p>
    <w:p w:rsidR="00240F10" w:rsidRPr="00240F10" w:rsidRDefault="00240F10" w:rsidP="00240F10">
      <w:pPr>
        <w:spacing w:after="120" w:line="240" w:lineRule="auto"/>
        <w:ind w:firstLine="720"/>
        <w:jc w:val="both"/>
        <w:rPr>
          <w:sz w:val="28"/>
          <w:szCs w:val="26"/>
        </w:rPr>
      </w:pPr>
      <w:r w:rsidRPr="00240F10">
        <w:rPr>
          <w:sz w:val="28"/>
          <w:szCs w:val="26"/>
        </w:rPr>
        <w:t xml:space="preserve">What if wives practiced the admonitions to </w:t>
      </w:r>
      <w:r w:rsidRPr="00240F10">
        <w:rPr>
          <w:b/>
          <w:i/>
          <w:sz w:val="28"/>
          <w:szCs w:val="26"/>
        </w:rPr>
        <w:t>“submit to your own husbands as unto the Lord”</w:t>
      </w:r>
      <w:r w:rsidRPr="00240F10">
        <w:rPr>
          <w:sz w:val="28"/>
          <w:szCs w:val="26"/>
        </w:rPr>
        <w:t xml:space="preserve"> (</w:t>
      </w:r>
      <w:r w:rsidRPr="00240F10">
        <w:rPr>
          <w:b/>
          <w:color w:val="FF0000"/>
          <w:sz w:val="28"/>
          <w:szCs w:val="26"/>
        </w:rPr>
        <w:t>Ephesians 5:22-24</w:t>
      </w:r>
      <w:r w:rsidRPr="00240F10">
        <w:rPr>
          <w:sz w:val="28"/>
          <w:szCs w:val="26"/>
        </w:rPr>
        <w:t xml:space="preserve">), </w:t>
      </w:r>
      <w:r w:rsidRPr="00240F10">
        <w:rPr>
          <w:b/>
          <w:i/>
          <w:sz w:val="28"/>
          <w:szCs w:val="26"/>
        </w:rPr>
        <w:t>“respect (your) husband”</w:t>
      </w:r>
      <w:r w:rsidRPr="00240F10">
        <w:rPr>
          <w:sz w:val="28"/>
          <w:szCs w:val="26"/>
        </w:rPr>
        <w:t xml:space="preserve"> (</w:t>
      </w:r>
      <w:r w:rsidRPr="00240F10">
        <w:rPr>
          <w:b/>
          <w:color w:val="FF0000"/>
          <w:sz w:val="28"/>
          <w:szCs w:val="26"/>
        </w:rPr>
        <w:t>Ephesians 5:33</w:t>
      </w:r>
      <w:r w:rsidRPr="00240F10">
        <w:rPr>
          <w:sz w:val="28"/>
          <w:szCs w:val="26"/>
        </w:rPr>
        <w:t xml:space="preserve">), and </w:t>
      </w:r>
      <w:r w:rsidRPr="00240F10">
        <w:rPr>
          <w:i/>
          <w:sz w:val="28"/>
          <w:szCs w:val="26"/>
        </w:rPr>
        <w:t>“love your husband”</w:t>
      </w:r>
      <w:r w:rsidRPr="00240F10">
        <w:rPr>
          <w:sz w:val="28"/>
          <w:szCs w:val="26"/>
        </w:rPr>
        <w:t>?</w:t>
      </w:r>
    </w:p>
    <w:p w:rsidR="00240F10" w:rsidRPr="00240F10" w:rsidRDefault="00240F10" w:rsidP="00240F10">
      <w:pPr>
        <w:spacing w:after="120" w:line="240" w:lineRule="auto"/>
        <w:ind w:firstLine="720"/>
        <w:jc w:val="both"/>
        <w:rPr>
          <w:sz w:val="28"/>
          <w:szCs w:val="26"/>
        </w:rPr>
      </w:pPr>
      <w:r w:rsidRPr="00240F10">
        <w:rPr>
          <w:sz w:val="28"/>
          <w:szCs w:val="26"/>
        </w:rPr>
        <w:t xml:space="preserve">What if we demonstrated our love toward each other by being kind and </w:t>
      </w:r>
      <w:proofErr w:type="gramStart"/>
      <w:r w:rsidRPr="00240F10">
        <w:rPr>
          <w:sz w:val="28"/>
          <w:szCs w:val="26"/>
        </w:rPr>
        <w:t>complimentary.</w:t>
      </w:r>
      <w:proofErr w:type="gramEnd"/>
      <w:r w:rsidRPr="00240F10">
        <w:rPr>
          <w:sz w:val="28"/>
          <w:szCs w:val="26"/>
        </w:rPr>
        <w:t xml:space="preserve"> </w:t>
      </w:r>
      <w:proofErr w:type="gramStart"/>
      <w:r w:rsidRPr="00240F10">
        <w:rPr>
          <w:sz w:val="28"/>
          <w:szCs w:val="26"/>
        </w:rPr>
        <w:t>By listening again.</w:t>
      </w:r>
      <w:proofErr w:type="gramEnd"/>
      <w:r w:rsidRPr="00240F10">
        <w:rPr>
          <w:sz w:val="28"/>
          <w:szCs w:val="26"/>
        </w:rPr>
        <w:t xml:space="preserve"> </w:t>
      </w:r>
      <w:proofErr w:type="gramStart"/>
      <w:r w:rsidRPr="00240F10">
        <w:rPr>
          <w:sz w:val="28"/>
          <w:szCs w:val="26"/>
        </w:rPr>
        <w:t>By remembering those special days.</w:t>
      </w:r>
      <w:proofErr w:type="gramEnd"/>
      <w:r w:rsidRPr="00240F10">
        <w:rPr>
          <w:sz w:val="28"/>
          <w:szCs w:val="26"/>
        </w:rPr>
        <w:t xml:space="preserve"> </w:t>
      </w:r>
      <w:proofErr w:type="gramStart"/>
      <w:r w:rsidRPr="00240F10">
        <w:rPr>
          <w:sz w:val="28"/>
          <w:szCs w:val="26"/>
        </w:rPr>
        <w:t>By enjoying recreational companionship.</w:t>
      </w:r>
      <w:proofErr w:type="gramEnd"/>
      <w:r w:rsidRPr="00240F10">
        <w:rPr>
          <w:sz w:val="28"/>
          <w:szCs w:val="26"/>
        </w:rPr>
        <w:t xml:space="preserve"> </w:t>
      </w:r>
      <w:proofErr w:type="gramStart"/>
      <w:r w:rsidRPr="00240F10">
        <w:rPr>
          <w:sz w:val="28"/>
          <w:szCs w:val="26"/>
        </w:rPr>
        <w:t>By freely expressing our love.</w:t>
      </w:r>
      <w:proofErr w:type="gramEnd"/>
      <w:r w:rsidRPr="00240F10">
        <w:rPr>
          <w:sz w:val="28"/>
          <w:szCs w:val="26"/>
        </w:rPr>
        <w:t xml:space="preserve"> </w:t>
      </w:r>
      <w:proofErr w:type="gramStart"/>
      <w:r w:rsidRPr="00240F10">
        <w:rPr>
          <w:sz w:val="28"/>
          <w:szCs w:val="26"/>
        </w:rPr>
        <w:t>By being thoughtful and respectful of each other’s feelings.</w:t>
      </w:r>
      <w:proofErr w:type="gramEnd"/>
      <w:r w:rsidRPr="00240F10">
        <w:rPr>
          <w:sz w:val="28"/>
          <w:szCs w:val="26"/>
        </w:rPr>
        <w:t xml:space="preserve"> Love can be rekindled.</w:t>
      </w:r>
    </w:p>
    <w:p w:rsidR="00240F10" w:rsidRPr="00240F10" w:rsidRDefault="00240F10" w:rsidP="00240F10">
      <w:pPr>
        <w:spacing w:after="120" w:line="240" w:lineRule="auto"/>
        <w:ind w:firstLine="720"/>
        <w:jc w:val="both"/>
        <w:rPr>
          <w:sz w:val="28"/>
          <w:szCs w:val="26"/>
        </w:rPr>
      </w:pPr>
      <w:r w:rsidRPr="00240F10">
        <w:rPr>
          <w:sz w:val="28"/>
          <w:szCs w:val="26"/>
        </w:rPr>
        <w:t>Begin today to make deposits in some one’s “love bank.” I guarantee that it will repay you with wonderful dividends!</w:t>
      </w:r>
    </w:p>
    <w:p w:rsidR="00240F10" w:rsidRPr="00240F10" w:rsidRDefault="00240F10" w:rsidP="00240F10">
      <w:pPr>
        <w:spacing w:after="120"/>
        <w:ind w:firstLine="720"/>
        <w:rPr>
          <w:sz w:val="24"/>
        </w:rPr>
      </w:pPr>
      <w:r w:rsidRPr="00240F10">
        <w:rPr>
          <w:i/>
          <w:sz w:val="28"/>
          <w:szCs w:val="26"/>
        </w:rPr>
        <w:tab/>
      </w:r>
      <w:r w:rsidRPr="00240F10">
        <w:rPr>
          <w:i/>
          <w:sz w:val="28"/>
          <w:szCs w:val="26"/>
        </w:rPr>
        <w:tab/>
      </w:r>
      <w:r w:rsidRPr="00240F10">
        <w:rPr>
          <w:i/>
          <w:sz w:val="28"/>
          <w:szCs w:val="26"/>
        </w:rPr>
        <w:tab/>
      </w:r>
      <w:r w:rsidRPr="00240F10">
        <w:rPr>
          <w:i/>
          <w:sz w:val="28"/>
          <w:szCs w:val="26"/>
        </w:rPr>
        <w:tab/>
      </w:r>
      <w:r w:rsidRPr="00240F10">
        <w:rPr>
          <w:i/>
          <w:sz w:val="28"/>
          <w:szCs w:val="26"/>
        </w:rPr>
        <w:tab/>
      </w:r>
      <w:r>
        <w:rPr>
          <w:i/>
          <w:sz w:val="28"/>
          <w:szCs w:val="26"/>
        </w:rPr>
        <w:tab/>
      </w:r>
      <w:r>
        <w:rPr>
          <w:i/>
          <w:sz w:val="28"/>
          <w:szCs w:val="26"/>
        </w:rPr>
        <w:tab/>
      </w:r>
      <w:r>
        <w:rPr>
          <w:i/>
          <w:sz w:val="28"/>
          <w:szCs w:val="26"/>
        </w:rPr>
        <w:tab/>
      </w:r>
      <w:r w:rsidRPr="00240F10">
        <w:rPr>
          <w:i/>
          <w:sz w:val="28"/>
          <w:szCs w:val="26"/>
        </w:rPr>
        <w:t xml:space="preserve"> (Edited by Kevin Heaton)</w:t>
      </w:r>
    </w:p>
    <w:sectPr w:rsidR="00240F10" w:rsidRPr="00240F10" w:rsidSect="00240F1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240F10"/>
    <w:rsid w:val="0072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2021-07-04T19:14:00Z</dcterms:created>
  <dcterms:modified xsi:type="dcterms:W3CDTF">2021-07-04T19:14:00Z</dcterms:modified>
</cp:coreProperties>
</file>