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AB7" w:rsidRPr="00344E46" w:rsidRDefault="004C2AB7" w:rsidP="00016EF8">
      <w:pPr>
        <w:spacing w:after="60" w:line="240" w:lineRule="auto"/>
        <w:jc w:val="center"/>
        <w:rPr>
          <w:rFonts w:ascii="Arial Black" w:hAnsi="Arial Black" w:cs="MV Boli"/>
          <w:color w:val="4F6228" w:themeColor="accent3" w:themeShade="80"/>
          <w:sz w:val="44"/>
        </w:rPr>
      </w:pPr>
      <w:r>
        <w:rPr>
          <w:rFonts w:ascii="Eras Demi ITC" w:hAnsi="Eras Demi ITC" w:cs="MV Boli"/>
          <w:color w:val="4F6228" w:themeColor="accent3" w:themeShade="80"/>
          <w:sz w:val="44"/>
        </w:rPr>
        <w:t>Manifested in the Flesh</w:t>
      </w:r>
    </w:p>
    <w:p w:rsidR="004C2AB7" w:rsidRPr="000F4473" w:rsidRDefault="004C2AB7" w:rsidP="00016EF8">
      <w:pPr>
        <w:spacing w:after="60"/>
        <w:jc w:val="center"/>
        <w:rPr>
          <w:rFonts w:asciiTheme="minorHAnsi" w:hAnsiTheme="minorHAnsi"/>
          <w:sz w:val="26"/>
          <w:szCs w:val="26"/>
        </w:rPr>
      </w:pPr>
      <w:r w:rsidRPr="000F4473">
        <w:rPr>
          <w:rFonts w:asciiTheme="minorHAnsi" w:hAnsiTheme="minorHAnsi"/>
          <w:sz w:val="26"/>
          <w:szCs w:val="26"/>
        </w:rPr>
        <w:t>(</w:t>
      </w:r>
      <w:proofErr w:type="gramStart"/>
      <w:r w:rsidRPr="000F4473">
        <w:rPr>
          <w:rFonts w:asciiTheme="minorHAnsi" w:hAnsiTheme="minorHAnsi"/>
          <w:sz w:val="26"/>
          <w:szCs w:val="26"/>
        </w:rPr>
        <w:t>by</w:t>
      </w:r>
      <w:proofErr w:type="gramEnd"/>
      <w:r w:rsidRPr="000F4473">
        <w:rPr>
          <w:rFonts w:asciiTheme="minorHAnsi" w:hAnsiTheme="minorHAnsi"/>
          <w:sz w:val="26"/>
          <w:szCs w:val="26"/>
        </w:rPr>
        <w:t xml:space="preserve"> Doy Moyer)</w:t>
      </w:r>
    </w:p>
    <w:p w:rsidR="004C2AB7" w:rsidRPr="000F4473" w:rsidRDefault="004C2AB7" w:rsidP="00016EF8">
      <w:pPr>
        <w:spacing w:after="120" w:line="240" w:lineRule="auto"/>
        <w:ind w:firstLine="547"/>
        <w:jc w:val="both"/>
        <w:rPr>
          <w:bCs/>
          <w:color w:val="000000" w:themeColor="text1"/>
          <w:sz w:val="28"/>
          <w:szCs w:val="25"/>
        </w:rPr>
      </w:pPr>
      <w:r w:rsidRPr="000F4473">
        <w:rPr>
          <w:bCs/>
          <w:color w:val="000000" w:themeColor="text1"/>
          <w:sz w:val="28"/>
          <w:szCs w:val="25"/>
        </w:rPr>
        <w:t xml:space="preserve">Paul through the Spirit provides what early Christians confessed, possibly even sang. He calls it the </w:t>
      </w:r>
      <w:r w:rsidRPr="000F4473">
        <w:rPr>
          <w:b/>
          <w:bCs/>
          <w:i/>
          <w:color w:val="000000" w:themeColor="text1"/>
          <w:sz w:val="28"/>
          <w:szCs w:val="25"/>
        </w:rPr>
        <w:t>“mystery of godliness.”</w:t>
      </w:r>
      <w:r w:rsidRPr="000F4473">
        <w:rPr>
          <w:bCs/>
          <w:color w:val="000000" w:themeColor="text1"/>
          <w:sz w:val="28"/>
          <w:szCs w:val="25"/>
        </w:rPr>
        <w:t xml:space="preserve"> Yet what had been a mystery was revealed and understood through Jesus (</w:t>
      </w:r>
      <w:proofErr w:type="spellStart"/>
      <w:r w:rsidRPr="000F4473">
        <w:rPr>
          <w:b/>
          <w:bCs/>
          <w:color w:val="C00000"/>
          <w:sz w:val="28"/>
          <w:szCs w:val="25"/>
        </w:rPr>
        <w:t>Eph</w:t>
      </w:r>
      <w:proofErr w:type="spellEnd"/>
      <w:r w:rsidRPr="000F4473">
        <w:rPr>
          <w:b/>
          <w:bCs/>
          <w:color w:val="C00000"/>
          <w:sz w:val="28"/>
          <w:szCs w:val="25"/>
        </w:rPr>
        <w:t xml:space="preserve"> 3:1-6</w:t>
      </w:r>
      <w:r w:rsidRPr="000F4473">
        <w:rPr>
          <w:bCs/>
          <w:color w:val="000000" w:themeColor="text1"/>
          <w:sz w:val="28"/>
          <w:szCs w:val="25"/>
        </w:rPr>
        <w:t xml:space="preserve">). </w:t>
      </w:r>
    </w:p>
    <w:p w:rsidR="004C2AB7" w:rsidRPr="000F4473" w:rsidRDefault="004C2AB7" w:rsidP="00016EF8">
      <w:pPr>
        <w:spacing w:after="120" w:line="240" w:lineRule="auto"/>
        <w:ind w:firstLine="547"/>
        <w:jc w:val="both"/>
        <w:rPr>
          <w:b/>
          <w:bCs/>
          <w:i/>
          <w:color w:val="000000" w:themeColor="text1"/>
          <w:sz w:val="28"/>
          <w:szCs w:val="25"/>
        </w:rPr>
      </w:pPr>
      <w:r w:rsidRPr="000F4473">
        <w:rPr>
          <w:b/>
          <w:bCs/>
          <w:i/>
          <w:color w:val="000000" w:themeColor="text1"/>
          <w:sz w:val="28"/>
          <w:szCs w:val="25"/>
        </w:rPr>
        <w:t>“Great indeed, we confess, is the mystery of godliness:</w:t>
      </w:r>
    </w:p>
    <w:p w:rsidR="004C2AB7" w:rsidRPr="000F4473" w:rsidRDefault="004C2AB7" w:rsidP="00016EF8">
      <w:pPr>
        <w:spacing w:after="120" w:line="240" w:lineRule="auto"/>
        <w:ind w:firstLine="547"/>
        <w:jc w:val="both"/>
        <w:rPr>
          <w:b/>
          <w:bCs/>
          <w:i/>
          <w:color w:val="000000" w:themeColor="text1"/>
          <w:sz w:val="28"/>
          <w:szCs w:val="25"/>
        </w:rPr>
      </w:pPr>
      <w:r w:rsidRPr="000F4473">
        <w:rPr>
          <w:b/>
          <w:bCs/>
          <w:i/>
          <w:color w:val="000000" w:themeColor="text1"/>
          <w:sz w:val="28"/>
          <w:szCs w:val="25"/>
        </w:rPr>
        <w:t>He was manifested in the flesh,</w:t>
      </w:r>
    </w:p>
    <w:p w:rsidR="004C2AB7" w:rsidRPr="000F4473" w:rsidRDefault="004C2AB7" w:rsidP="00016EF8">
      <w:pPr>
        <w:spacing w:after="120" w:line="240" w:lineRule="auto"/>
        <w:ind w:firstLine="547"/>
        <w:jc w:val="both"/>
        <w:rPr>
          <w:b/>
          <w:bCs/>
          <w:i/>
          <w:color w:val="000000" w:themeColor="text1"/>
          <w:sz w:val="28"/>
          <w:szCs w:val="25"/>
        </w:rPr>
      </w:pPr>
      <w:proofErr w:type="gramStart"/>
      <w:r w:rsidRPr="000F4473">
        <w:rPr>
          <w:b/>
          <w:bCs/>
          <w:i/>
          <w:color w:val="000000" w:themeColor="text1"/>
          <w:sz w:val="28"/>
          <w:szCs w:val="25"/>
        </w:rPr>
        <w:t>vindicated</w:t>
      </w:r>
      <w:proofErr w:type="gramEnd"/>
      <w:r w:rsidRPr="000F4473">
        <w:rPr>
          <w:b/>
          <w:bCs/>
          <w:i/>
          <w:color w:val="000000" w:themeColor="text1"/>
          <w:sz w:val="28"/>
          <w:szCs w:val="25"/>
        </w:rPr>
        <w:t xml:space="preserve"> by the Spirit,</w:t>
      </w:r>
    </w:p>
    <w:p w:rsidR="004C2AB7" w:rsidRPr="000F4473" w:rsidRDefault="004C2AB7" w:rsidP="00016EF8">
      <w:pPr>
        <w:spacing w:after="120" w:line="240" w:lineRule="auto"/>
        <w:ind w:firstLine="547"/>
        <w:jc w:val="both"/>
        <w:rPr>
          <w:b/>
          <w:bCs/>
          <w:i/>
          <w:color w:val="000000" w:themeColor="text1"/>
          <w:sz w:val="28"/>
          <w:szCs w:val="25"/>
        </w:rPr>
      </w:pPr>
      <w:proofErr w:type="gramStart"/>
      <w:r w:rsidRPr="000F4473">
        <w:rPr>
          <w:b/>
          <w:bCs/>
          <w:i/>
          <w:color w:val="000000" w:themeColor="text1"/>
          <w:sz w:val="28"/>
          <w:szCs w:val="25"/>
        </w:rPr>
        <w:t>seen</w:t>
      </w:r>
      <w:proofErr w:type="gramEnd"/>
      <w:r w:rsidRPr="000F4473">
        <w:rPr>
          <w:b/>
          <w:bCs/>
          <w:i/>
          <w:color w:val="000000" w:themeColor="text1"/>
          <w:sz w:val="28"/>
          <w:szCs w:val="25"/>
        </w:rPr>
        <w:t xml:space="preserve"> by angels,</w:t>
      </w:r>
    </w:p>
    <w:p w:rsidR="004C2AB7" w:rsidRPr="000F4473" w:rsidRDefault="004C2AB7" w:rsidP="00016EF8">
      <w:pPr>
        <w:spacing w:after="120" w:line="240" w:lineRule="auto"/>
        <w:ind w:firstLine="547"/>
        <w:jc w:val="both"/>
        <w:rPr>
          <w:b/>
          <w:bCs/>
          <w:i/>
          <w:color w:val="000000" w:themeColor="text1"/>
          <w:sz w:val="28"/>
          <w:szCs w:val="25"/>
        </w:rPr>
      </w:pPr>
      <w:proofErr w:type="gramStart"/>
      <w:r w:rsidRPr="000F4473">
        <w:rPr>
          <w:b/>
          <w:bCs/>
          <w:i/>
          <w:color w:val="000000" w:themeColor="text1"/>
          <w:sz w:val="28"/>
          <w:szCs w:val="25"/>
        </w:rPr>
        <w:t>proclaimed</w:t>
      </w:r>
      <w:proofErr w:type="gramEnd"/>
      <w:r w:rsidRPr="000F4473">
        <w:rPr>
          <w:b/>
          <w:bCs/>
          <w:i/>
          <w:color w:val="000000" w:themeColor="text1"/>
          <w:sz w:val="28"/>
          <w:szCs w:val="25"/>
        </w:rPr>
        <w:t xml:space="preserve"> among the nations,</w:t>
      </w:r>
    </w:p>
    <w:p w:rsidR="004C2AB7" w:rsidRPr="000F4473" w:rsidRDefault="004C2AB7" w:rsidP="00016EF8">
      <w:pPr>
        <w:spacing w:after="120" w:line="240" w:lineRule="auto"/>
        <w:ind w:firstLine="547"/>
        <w:jc w:val="both"/>
        <w:rPr>
          <w:b/>
          <w:bCs/>
          <w:i/>
          <w:color w:val="000000" w:themeColor="text1"/>
          <w:sz w:val="28"/>
          <w:szCs w:val="25"/>
        </w:rPr>
      </w:pPr>
      <w:proofErr w:type="gramStart"/>
      <w:r w:rsidRPr="000F4473">
        <w:rPr>
          <w:b/>
          <w:bCs/>
          <w:i/>
          <w:color w:val="000000" w:themeColor="text1"/>
          <w:sz w:val="28"/>
          <w:szCs w:val="25"/>
        </w:rPr>
        <w:t>believed</w:t>
      </w:r>
      <w:proofErr w:type="gramEnd"/>
      <w:r w:rsidRPr="000F4473">
        <w:rPr>
          <w:b/>
          <w:bCs/>
          <w:i/>
          <w:color w:val="000000" w:themeColor="text1"/>
          <w:sz w:val="28"/>
          <w:szCs w:val="25"/>
        </w:rPr>
        <w:t xml:space="preserve"> on in the world,</w:t>
      </w:r>
    </w:p>
    <w:p w:rsidR="004C2AB7" w:rsidRDefault="004C2AB7" w:rsidP="00016EF8">
      <w:pPr>
        <w:spacing w:after="120" w:line="240" w:lineRule="auto"/>
        <w:ind w:firstLine="547"/>
        <w:jc w:val="both"/>
        <w:rPr>
          <w:bCs/>
          <w:color w:val="000000" w:themeColor="text1"/>
          <w:sz w:val="28"/>
          <w:szCs w:val="25"/>
        </w:rPr>
      </w:pPr>
      <w:proofErr w:type="gramStart"/>
      <w:r w:rsidRPr="000F4473">
        <w:rPr>
          <w:b/>
          <w:bCs/>
          <w:i/>
          <w:color w:val="000000" w:themeColor="text1"/>
          <w:sz w:val="28"/>
          <w:szCs w:val="25"/>
        </w:rPr>
        <w:t>taken</w:t>
      </w:r>
      <w:proofErr w:type="gramEnd"/>
      <w:r w:rsidRPr="000F4473">
        <w:rPr>
          <w:b/>
          <w:bCs/>
          <w:i/>
          <w:color w:val="000000" w:themeColor="text1"/>
          <w:sz w:val="28"/>
          <w:szCs w:val="25"/>
        </w:rPr>
        <w:t xml:space="preserve"> up in glory.”</w:t>
      </w:r>
      <w:r w:rsidRPr="000F4473">
        <w:rPr>
          <w:bCs/>
          <w:color w:val="000000" w:themeColor="text1"/>
          <w:sz w:val="28"/>
          <w:szCs w:val="25"/>
        </w:rPr>
        <w:t xml:space="preserve"> </w:t>
      </w:r>
    </w:p>
    <w:p w:rsidR="004C2AB7" w:rsidRPr="000F4473" w:rsidRDefault="004C2AB7" w:rsidP="00016EF8">
      <w:pPr>
        <w:spacing w:after="120" w:line="240" w:lineRule="auto"/>
        <w:ind w:firstLine="547"/>
        <w:jc w:val="both"/>
        <w:rPr>
          <w:bCs/>
          <w:color w:val="000000" w:themeColor="text1"/>
          <w:sz w:val="28"/>
          <w:szCs w:val="25"/>
        </w:rPr>
      </w:pPr>
      <w:proofErr w:type="gramStart"/>
      <w:r w:rsidRPr="000F4473">
        <w:rPr>
          <w:bCs/>
          <w:color w:val="000000" w:themeColor="text1"/>
          <w:sz w:val="28"/>
          <w:szCs w:val="25"/>
        </w:rPr>
        <w:t>(</w:t>
      </w:r>
      <w:r w:rsidRPr="000F4473">
        <w:rPr>
          <w:b/>
          <w:bCs/>
          <w:color w:val="C00000"/>
          <w:sz w:val="28"/>
          <w:szCs w:val="25"/>
        </w:rPr>
        <w:t>1 Tim</w:t>
      </w:r>
      <w:r>
        <w:rPr>
          <w:b/>
          <w:bCs/>
          <w:color w:val="C00000"/>
          <w:sz w:val="28"/>
          <w:szCs w:val="25"/>
        </w:rPr>
        <w:t>othy</w:t>
      </w:r>
      <w:proofErr w:type="gramEnd"/>
      <w:r w:rsidRPr="000F4473">
        <w:rPr>
          <w:b/>
          <w:bCs/>
          <w:color w:val="C00000"/>
          <w:sz w:val="28"/>
          <w:szCs w:val="25"/>
        </w:rPr>
        <w:t xml:space="preserve"> 3:15-16</w:t>
      </w:r>
      <w:r w:rsidRPr="000F4473">
        <w:rPr>
          <w:bCs/>
          <w:color w:val="000000" w:themeColor="text1"/>
          <w:sz w:val="28"/>
          <w:szCs w:val="25"/>
        </w:rPr>
        <w:t>)</w:t>
      </w:r>
    </w:p>
    <w:p w:rsidR="004C2AB7" w:rsidRPr="000F4473" w:rsidRDefault="004C2AB7" w:rsidP="00016EF8">
      <w:pPr>
        <w:spacing w:after="120" w:line="240" w:lineRule="auto"/>
        <w:ind w:firstLine="547"/>
        <w:jc w:val="both"/>
        <w:rPr>
          <w:bCs/>
          <w:color w:val="000000" w:themeColor="text1"/>
          <w:sz w:val="28"/>
          <w:szCs w:val="25"/>
        </w:rPr>
      </w:pPr>
      <w:r w:rsidRPr="000F4473">
        <w:rPr>
          <w:bCs/>
          <w:color w:val="000000" w:themeColor="text1"/>
          <w:sz w:val="28"/>
          <w:szCs w:val="25"/>
        </w:rPr>
        <w:t xml:space="preserve">Let’s reflect for a moment about these phrases: </w:t>
      </w:r>
    </w:p>
    <w:p w:rsidR="004C2AB7" w:rsidRPr="000F4473" w:rsidRDefault="004C2AB7" w:rsidP="00016EF8">
      <w:pPr>
        <w:spacing w:after="120" w:line="240" w:lineRule="auto"/>
        <w:ind w:firstLine="547"/>
        <w:jc w:val="both"/>
        <w:rPr>
          <w:bCs/>
          <w:color w:val="000000" w:themeColor="text1"/>
          <w:sz w:val="28"/>
          <w:szCs w:val="25"/>
        </w:rPr>
      </w:pPr>
      <w:r w:rsidRPr="000F4473">
        <w:rPr>
          <w:b/>
          <w:bCs/>
          <w:color w:val="1F497D" w:themeColor="text2"/>
          <w:sz w:val="28"/>
          <w:szCs w:val="25"/>
        </w:rPr>
        <w:t xml:space="preserve">He was manifested in the flesh. </w:t>
      </w:r>
      <w:r w:rsidRPr="000F4473">
        <w:rPr>
          <w:bCs/>
          <w:color w:val="000000" w:themeColor="text1"/>
          <w:sz w:val="28"/>
          <w:szCs w:val="25"/>
        </w:rPr>
        <w:t xml:space="preserve">God appeared and made </w:t>
      </w:r>
      <w:proofErr w:type="gramStart"/>
      <w:r w:rsidRPr="000F4473">
        <w:rPr>
          <w:bCs/>
          <w:color w:val="000000" w:themeColor="text1"/>
          <w:sz w:val="28"/>
          <w:szCs w:val="25"/>
        </w:rPr>
        <w:t>Himself</w:t>
      </w:r>
      <w:proofErr w:type="gramEnd"/>
      <w:r w:rsidRPr="000F4473">
        <w:rPr>
          <w:bCs/>
          <w:color w:val="000000" w:themeColor="text1"/>
          <w:sz w:val="28"/>
          <w:szCs w:val="25"/>
        </w:rPr>
        <w:t xml:space="preserve"> known through a body of flesh and blood. </w:t>
      </w:r>
      <w:r w:rsidRPr="000F4473">
        <w:rPr>
          <w:b/>
          <w:bCs/>
          <w:i/>
          <w:color w:val="000000" w:themeColor="text1"/>
          <w:sz w:val="28"/>
          <w:szCs w:val="25"/>
        </w:rPr>
        <w:t>“And the Word became flesh and dwelt among us, and we have seen his glory, glory as of the only Son from the Father, full of grace and truth”</w:t>
      </w:r>
      <w:r w:rsidRPr="000F4473">
        <w:rPr>
          <w:bCs/>
          <w:color w:val="000000" w:themeColor="text1"/>
          <w:sz w:val="28"/>
          <w:szCs w:val="25"/>
        </w:rPr>
        <w:t xml:space="preserve"> (</w:t>
      </w:r>
      <w:r w:rsidRPr="000F4473">
        <w:rPr>
          <w:b/>
          <w:bCs/>
          <w:color w:val="C00000"/>
          <w:sz w:val="28"/>
          <w:szCs w:val="25"/>
        </w:rPr>
        <w:t>John 1:14</w:t>
      </w:r>
      <w:r w:rsidRPr="000F4473">
        <w:rPr>
          <w:bCs/>
          <w:color w:val="000000" w:themeColor="text1"/>
          <w:sz w:val="28"/>
          <w:szCs w:val="25"/>
        </w:rPr>
        <w:t>). He was born through a virgin to bring life and light to a lost world in darkness. He is</w:t>
      </w:r>
      <w:r w:rsidR="00016EF8">
        <w:rPr>
          <w:bCs/>
          <w:color w:val="000000" w:themeColor="text1"/>
          <w:sz w:val="28"/>
          <w:szCs w:val="25"/>
        </w:rPr>
        <w:t xml:space="preserve"> </w:t>
      </w:r>
      <w:r w:rsidRPr="000F4473">
        <w:rPr>
          <w:bCs/>
          <w:color w:val="000000" w:themeColor="text1"/>
          <w:sz w:val="28"/>
          <w:szCs w:val="25"/>
        </w:rPr>
        <w:t xml:space="preserve">Immanuel, God with us, who partook of flesh and blood </w:t>
      </w:r>
      <w:r w:rsidRPr="000F4473">
        <w:rPr>
          <w:b/>
          <w:bCs/>
          <w:i/>
          <w:color w:val="000000" w:themeColor="text1"/>
          <w:sz w:val="28"/>
          <w:szCs w:val="25"/>
        </w:rPr>
        <w:t>“that through death he might destroy the one who has the power of death, that is, the devil, and deliver all those who through fear of death were subject to lifelong slavery”</w:t>
      </w:r>
      <w:r w:rsidRPr="000F4473">
        <w:rPr>
          <w:bCs/>
          <w:color w:val="000000" w:themeColor="text1"/>
          <w:sz w:val="28"/>
          <w:szCs w:val="25"/>
        </w:rPr>
        <w:t xml:space="preserve"> (</w:t>
      </w:r>
      <w:proofErr w:type="spellStart"/>
      <w:r w:rsidRPr="000F4473">
        <w:rPr>
          <w:b/>
          <w:bCs/>
          <w:color w:val="C00000"/>
          <w:sz w:val="28"/>
          <w:szCs w:val="25"/>
        </w:rPr>
        <w:t>Heb</w:t>
      </w:r>
      <w:proofErr w:type="spellEnd"/>
      <w:r w:rsidRPr="000F4473">
        <w:rPr>
          <w:b/>
          <w:bCs/>
          <w:color w:val="C00000"/>
          <w:sz w:val="28"/>
          <w:szCs w:val="25"/>
        </w:rPr>
        <w:t xml:space="preserve"> 2:14-15</w:t>
      </w:r>
      <w:r w:rsidRPr="000F4473">
        <w:rPr>
          <w:bCs/>
          <w:color w:val="000000" w:themeColor="text1"/>
          <w:sz w:val="28"/>
          <w:szCs w:val="25"/>
        </w:rPr>
        <w:t xml:space="preserve">). </w:t>
      </w:r>
    </w:p>
    <w:p w:rsidR="004C2AB7" w:rsidRPr="000F4473" w:rsidRDefault="004C2AB7" w:rsidP="00016EF8">
      <w:pPr>
        <w:spacing w:after="120" w:line="240" w:lineRule="auto"/>
        <w:ind w:firstLine="547"/>
        <w:jc w:val="both"/>
        <w:rPr>
          <w:bCs/>
          <w:color w:val="000000" w:themeColor="text1"/>
          <w:sz w:val="28"/>
          <w:szCs w:val="25"/>
        </w:rPr>
      </w:pPr>
      <w:proofErr w:type="gramStart"/>
      <w:r w:rsidRPr="000F4473">
        <w:rPr>
          <w:b/>
          <w:bCs/>
          <w:color w:val="1F497D" w:themeColor="text2"/>
          <w:sz w:val="28"/>
          <w:szCs w:val="25"/>
        </w:rPr>
        <w:t>Vindicated by the Spirit.</w:t>
      </w:r>
      <w:proofErr w:type="gramEnd"/>
      <w:r w:rsidRPr="000F4473">
        <w:rPr>
          <w:bCs/>
          <w:color w:val="1F497D" w:themeColor="text2"/>
          <w:sz w:val="28"/>
          <w:szCs w:val="25"/>
        </w:rPr>
        <w:t xml:space="preserve"> </w:t>
      </w:r>
      <w:r w:rsidRPr="000F4473">
        <w:rPr>
          <w:bCs/>
          <w:color w:val="000000" w:themeColor="text1"/>
          <w:sz w:val="28"/>
          <w:szCs w:val="25"/>
        </w:rPr>
        <w:t xml:space="preserve">Jesus came in the flesh to die, but by the Spirit Jesus was raised up again and thereby vindicated (or justified). Notice the similarity of these first two phrases to Paul’s point that Jesus Christ our Lord </w:t>
      </w:r>
      <w:r w:rsidRPr="000F4473">
        <w:rPr>
          <w:b/>
          <w:bCs/>
          <w:i/>
          <w:color w:val="000000" w:themeColor="text1"/>
          <w:sz w:val="28"/>
          <w:szCs w:val="25"/>
        </w:rPr>
        <w:t>“was descended from David according to the flesh and was declared to be the Son of God in power according to the Spirit of holiness by his resurrection from the dead”</w:t>
      </w:r>
      <w:r w:rsidRPr="000F4473">
        <w:rPr>
          <w:bCs/>
          <w:color w:val="000000" w:themeColor="text1"/>
          <w:sz w:val="28"/>
          <w:szCs w:val="25"/>
        </w:rPr>
        <w:t xml:space="preserve"> (</w:t>
      </w:r>
      <w:r w:rsidRPr="000F4473">
        <w:rPr>
          <w:b/>
          <w:bCs/>
          <w:color w:val="C00000"/>
          <w:sz w:val="28"/>
          <w:szCs w:val="25"/>
        </w:rPr>
        <w:t>Rom 1:3-4</w:t>
      </w:r>
      <w:r w:rsidRPr="000F4473">
        <w:rPr>
          <w:bCs/>
          <w:color w:val="000000" w:themeColor="text1"/>
          <w:sz w:val="28"/>
          <w:szCs w:val="25"/>
        </w:rPr>
        <w:t xml:space="preserve">). The purpose for which Jesus came was justified. </w:t>
      </w:r>
    </w:p>
    <w:p w:rsidR="004C2AB7" w:rsidRPr="000F4473" w:rsidRDefault="004C2AB7" w:rsidP="00016EF8">
      <w:pPr>
        <w:spacing w:after="120" w:line="240" w:lineRule="auto"/>
        <w:ind w:firstLine="547"/>
        <w:jc w:val="both"/>
        <w:rPr>
          <w:bCs/>
          <w:color w:val="000000" w:themeColor="text1"/>
          <w:sz w:val="28"/>
          <w:szCs w:val="25"/>
        </w:rPr>
      </w:pPr>
      <w:proofErr w:type="gramStart"/>
      <w:r w:rsidRPr="000F4473">
        <w:rPr>
          <w:b/>
          <w:bCs/>
          <w:color w:val="1F497D" w:themeColor="text2"/>
          <w:sz w:val="28"/>
          <w:szCs w:val="25"/>
        </w:rPr>
        <w:t>Seen by angels.</w:t>
      </w:r>
      <w:proofErr w:type="gramEnd"/>
      <w:r w:rsidRPr="000F4473">
        <w:rPr>
          <w:bCs/>
          <w:color w:val="1F497D" w:themeColor="text2"/>
          <w:sz w:val="28"/>
          <w:szCs w:val="25"/>
        </w:rPr>
        <w:t xml:space="preserve"> </w:t>
      </w:r>
      <w:r w:rsidRPr="000F4473">
        <w:rPr>
          <w:bCs/>
          <w:color w:val="000000" w:themeColor="text1"/>
          <w:sz w:val="28"/>
          <w:szCs w:val="25"/>
        </w:rPr>
        <w:t xml:space="preserve">After the resurrection, Jesus appeared </w:t>
      </w:r>
      <w:proofErr w:type="gramStart"/>
      <w:r w:rsidRPr="000F4473">
        <w:rPr>
          <w:bCs/>
          <w:color w:val="000000" w:themeColor="text1"/>
          <w:sz w:val="28"/>
          <w:szCs w:val="25"/>
        </w:rPr>
        <w:t>to</w:t>
      </w:r>
      <w:proofErr w:type="gramEnd"/>
      <w:r w:rsidRPr="000F4473">
        <w:rPr>
          <w:bCs/>
          <w:color w:val="000000" w:themeColor="text1"/>
          <w:sz w:val="28"/>
          <w:szCs w:val="25"/>
        </w:rPr>
        <w:t xml:space="preserve"> many witnesses (cf. </w:t>
      </w:r>
      <w:r w:rsidRPr="000F4473">
        <w:rPr>
          <w:b/>
          <w:bCs/>
          <w:color w:val="C00000"/>
          <w:sz w:val="28"/>
          <w:szCs w:val="25"/>
        </w:rPr>
        <w:t xml:space="preserve">1 </w:t>
      </w:r>
      <w:proofErr w:type="spellStart"/>
      <w:r w:rsidRPr="000F4473">
        <w:rPr>
          <w:b/>
          <w:bCs/>
          <w:color w:val="C00000"/>
          <w:sz w:val="28"/>
          <w:szCs w:val="25"/>
        </w:rPr>
        <w:t>Cor</w:t>
      </w:r>
      <w:proofErr w:type="spellEnd"/>
      <w:r w:rsidRPr="000F4473">
        <w:rPr>
          <w:b/>
          <w:bCs/>
          <w:color w:val="C00000"/>
          <w:sz w:val="28"/>
          <w:szCs w:val="25"/>
        </w:rPr>
        <w:t xml:space="preserve"> 15:1-8</w:t>
      </w:r>
      <w:r w:rsidRPr="000F4473">
        <w:rPr>
          <w:bCs/>
          <w:color w:val="000000" w:themeColor="text1"/>
          <w:sz w:val="28"/>
          <w:szCs w:val="25"/>
        </w:rPr>
        <w:t xml:space="preserve">). Yet this phrase speaks of appearing to angels, which indicates that Jesus’ resurrection had a greater cosmic impact. The eternal purpose of God was witnessed not only by humans, but also by principalities and powers in the heavenly places (cf. </w:t>
      </w:r>
      <w:proofErr w:type="spellStart"/>
      <w:r w:rsidRPr="000F4473">
        <w:rPr>
          <w:b/>
          <w:bCs/>
          <w:color w:val="C00000"/>
          <w:sz w:val="28"/>
          <w:szCs w:val="25"/>
        </w:rPr>
        <w:t>Eph</w:t>
      </w:r>
      <w:proofErr w:type="spellEnd"/>
      <w:r w:rsidRPr="000F4473">
        <w:rPr>
          <w:b/>
          <w:bCs/>
          <w:color w:val="C00000"/>
          <w:sz w:val="28"/>
          <w:szCs w:val="25"/>
        </w:rPr>
        <w:t xml:space="preserve"> 1:19-23; 3:9-11; 1 Pet 1:12</w:t>
      </w:r>
      <w:r w:rsidRPr="000F4473">
        <w:rPr>
          <w:bCs/>
          <w:color w:val="000000" w:themeColor="text1"/>
          <w:sz w:val="28"/>
          <w:szCs w:val="25"/>
        </w:rPr>
        <w:t xml:space="preserve">). This phrase may also incorporate the praise and worship of Jesus by angels after His ascension (cf. </w:t>
      </w:r>
      <w:r w:rsidRPr="000F4473">
        <w:rPr>
          <w:b/>
          <w:bCs/>
          <w:color w:val="C00000"/>
          <w:sz w:val="28"/>
          <w:szCs w:val="25"/>
        </w:rPr>
        <w:t>Rev 4-5</w:t>
      </w:r>
      <w:r w:rsidRPr="000F4473">
        <w:rPr>
          <w:bCs/>
          <w:color w:val="000000" w:themeColor="text1"/>
          <w:sz w:val="28"/>
          <w:szCs w:val="25"/>
        </w:rPr>
        <w:t xml:space="preserve">). </w:t>
      </w:r>
    </w:p>
    <w:p w:rsidR="004C2AB7" w:rsidRPr="00016EF8" w:rsidRDefault="004C2AB7" w:rsidP="00016EF8">
      <w:pPr>
        <w:spacing w:after="120" w:line="240" w:lineRule="auto"/>
        <w:ind w:firstLine="547"/>
        <w:jc w:val="both"/>
        <w:rPr>
          <w:b/>
          <w:bCs/>
          <w:i/>
          <w:color w:val="000000" w:themeColor="text1"/>
          <w:sz w:val="28"/>
          <w:szCs w:val="25"/>
        </w:rPr>
      </w:pPr>
      <w:proofErr w:type="gramStart"/>
      <w:r w:rsidRPr="000F4473">
        <w:rPr>
          <w:b/>
          <w:bCs/>
          <w:color w:val="1F497D" w:themeColor="text2"/>
          <w:sz w:val="28"/>
          <w:szCs w:val="25"/>
        </w:rPr>
        <w:lastRenderedPageBreak/>
        <w:t>Proclaimed among the nations.</w:t>
      </w:r>
      <w:proofErr w:type="gramEnd"/>
      <w:r w:rsidRPr="000F4473">
        <w:rPr>
          <w:bCs/>
          <w:color w:val="1F497D" w:themeColor="text2"/>
          <w:sz w:val="28"/>
          <w:szCs w:val="25"/>
        </w:rPr>
        <w:t xml:space="preserve"> </w:t>
      </w:r>
      <w:r w:rsidRPr="000F4473">
        <w:rPr>
          <w:bCs/>
          <w:color w:val="000000" w:themeColor="text1"/>
          <w:sz w:val="28"/>
          <w:szCs w:val="25"/>
        </w:rPr>
        <w:t xml:space="preserve">God’s purpose was to include all nations for salvation. Though he prepared the nation of Israel to be His people, He intended for them to be </w:t>
      </w:r>
      <w:r w:rsidRPr="000F4473">
        <w:rPr>
          <w:b/>
          <w:bCs/>
          <w:i/>
          <w:color w:val="000000" w:themeColor="text1"/>
          <w:sz w:val="28"/>
          <w:szCs w:val="25"/>
        </w:rPr>
        <w:t xml:space="preserve">“a light for the </w:t>
      </w:r>
      <w:proofErr w:type="gramStart"/>
      <w:r w:rsidRPr="000F4473">
        <w:rPr>
          <w:b/>
          <w:bCs/>
          <w:i/>
          <w:color w:val="000000" w:themeColor="text1"/>
          <w:sz w:val="28"/>
          <w:szCs w:val="25"/>
        </w:rPr>
        <w:t>nations, that</w:t>
      </w:r>
      <w:proofErr w:type="gramEnd"/>
      <w:r w:rsidRPr="000F4473">
        <w:rPr>
          <w:b/>
          <w:bCs/>
          <w:i/>
          <w:color w:val="000000" w:themeColor="text1"/>
          <w:sz w:val="28"/>
          <w:szCs w:val="25"/>
        </w:rPr>
        <w:t xml:space="preserve"> my salvation may reach to the end of the earth”</w:t>
      </w:r>
      <w:r w:rsidRPr="000F4473">
        <w:rPr>
          <w:bCs/>
          <w:color w:val="000000" w:themeColor="text1"/>
          <w:sz w:val="28"/>
          <w:szCs w:val="25"/>
        </w:rPr>
        <w:t xml:space="preserve"> (</w:t>
      </w:r>
      <w:r w:rsidRPr="000F4473">
        <w:rPr>
          <w:b/>
          <w:bCs/>
          <w:color w:val="C00000"/>
          <w:sz w:val="28"/>
          <w:szCs w:val="25"/>
        </w:rPr>
        <w:t>Isa 49:6</w:t>
      </w:r>
      <w:r w:rsidRPr="000F4473">
        <w:rPr>
          <w:bCs/>
          <w:color w:val="000000" w:themeColor="text1"/>
          <w:sz w:val="28"/>
          <w:szCs w:val="25"/>
        </w:rPr>
        <w:t xml:space="preserve">). Jesus sent out His disciples and told them, </w:t>
      </w:r>
      <w:r w:rsidRPr="000F4473">
        <w:rPr>
          <w:b/>
          <w:bCs/>
          <w:i/>
          <w:color w:val="000000" w:themeColor="text1"/>
          <w:sz w:val="28"/>
          <w:szCs w:val="25"/>
        </w:rPr>
        <w:t>“Go therefore and make disciples of all nations, baptizing them in the name of the Father and of the Son and of</w:t>
      </w:r>
      <w:r>
        <w:rPr>
          <w:b/>
          <w:bCs/>
          <w:i/>
          <w:color w:val="000000" w:themeColor="text1"/>
          <w:sz w:val="28"/>
          <w:szCs w:val="25"/>
        </w:rPr>
        <w:t xml:space="preserve"> the Holy Spirit, teaching them</w:t>
      </w:r>
      <w:r w:rsidR="00016EF8">
        <w:rPr>
          <w:b/>
          <w:bCs/>
          <w:i/>
          <w:color w:val="000000" w:themeColor="text1"/>
          <w:sz w:val="28"/>
          <w:szCs w:val="25"/>
        </w:rPr>
        <w:t xml:space="preserve"> </w:t>
      </w:r>
      <w:r w:rsidRPr="000F4473">
        <w:rPr>
          <w:b/>
          <w:bCs/>
          <w:i/>
          <w:color w:val="000000" w:themeColor="text1"/>
          <w:sz w:val="28"/>
          <w:szCs w:val="25"/>
        </w:rPr>
        <w:t>to observe all that I have commanded you”</w:t>
      </w:r>
      <w:r w:rsidRPr="000F4473">
        <w:rPr>
          <w:bCs/>
          <w:color w:val="000000" w:themeColor="text1"/>
          <w:sz w:val="28"/>
          <w:szCs w:val="25"/>
        </w:rPr>
        <w:t xml:space="preserve"> (</w:t>
      </w:r>
      <w:r w:rsidRPr="000F4473">
        <w:rPr>
          <w:b/>
          <w:bCs/>
          <w:color w:val="C00000"/>
          <w:sz w:val="28"/>
          <w:szCs w:val="25"/>
        </w:rPr>
        <w:t>Matt 28:19-20</w:t>
      </w:r>
      <w:r w:rsidRPr="000F4473">
        <w:rPr>
          <w:bCs/>
          <w:color w:val="000000" w:themeColor="text1"/>
          <w:sz w:val="28"/>
          <w:szCs w:val="25"/>
        </w:rPr>
        <w:t xml:space="preserve">). Consequently, Jesus </w:t>
      </w:r>
      <w:r w:rsidRPr="000F4473">
        <w:rPr>
          <w:b/>
          <w:bCs/>
          <w:i/>
          <w:color w:val="000000" w:themeColor="text1"/>
          <w:sz w:val="28"/>
          <w:szCs w:val="25"/>
        </w:rPr>
        <w:t>“ransomed people for God from every tribe and language and people and nation, and you have made them a kingdom and priests to our God”</w:t>
      </w:r>
      <w:r w:rsidRPr="000F4473">
        <w:rPr>
          <w:bCs/>
          <w:color w:val="000000" w:themeColor="text1"/>
          <w:sz w:val="28"/>
          <w:szCs w:val="25"/>
        </w:rPr>
        <w:t xml:space="preserve"> (</w:t>
      </w:r>
      <w:r w:rsidRPr="000F4473">
        <w:rPr>
          <w:b/>
          <w:bCs/>
          <w:color w:val="C00000"/>
          <w:sz w:val="28"/>
          <w:szCs w:val="25"/>
        </w:rPr>
        <w:t>Rev 5:9-10</w:t>
      </w:r>
      <w:r w:rsidRPr="000F4473">
        <w:rPr>
          <w:bCs/>
          <w:color w:val="000000" w:themeColor="text1"/>
          <w:sz w:val="28"/>
          <w:szCs w:val="25"/>
        </w:rPr>
        <w:t xml:space="preserve">). The gospel is meant for everyone because God </w:t>
      </w:r>
      <w:r w:rsidRPr="000F4473">
        <w:rPr>
          <w:b/>
          <w:bCs/>
          <w:i/>
          <w:color w:val="000000" w:themeColor="text1"/>
          <w:sz w:val="28"/>
          <w:szCs w:val="25"/>
        </w:rPr>
        <w:t>“desires all people to be saved and to come to the knowledge of the truth”</w:t>
      </w:r>
      <w:r w:rsidRPr="000F4473">
        <w:rPr>
          <w:bCs/>
          <w:color w:val="000000" w:themeColor="text1"/>
          <w:sz w:val="28"/>
          <w:szCs w:val="25"/>
        </w:rPr>
        <w:t xml:space="preserve"> (</w:t>
      </w:r>
      <w:r w:rsidRPr="000F4473">
        <w:rPr>
          <w:b/>
          <w:bCs/>
          <w:color w:val="C00000"/>
          <w:sz w:val="28"/>
          <w:szCs w:val="25"/>
        </w:rPr>
        <w:t>1 Tim 2:4</w:t>
      </w:r>
      <w:r w:rsidRPr="000F4473">
        <w:rPr>
          <w:bCs/>
          <w:color w:val="000000" w:themeColor="text1"/>
          <w:sz w:val="28"/>
          <w:szCs w:val="25"/>
        </w:rPr>
        <w:t xml:space="preserve">). </w:t>
      </w:r>
    </w:p>
    <w:p w:rsidR="004C2AB7" w:rsidRPr="000F4473" w:rsidRDefault="004C2AB7" w:rsidP="00016EF8">
      <w:pPr>
        <w:spacing w:after="120" w:line="240" w:lineRule="auto"/>
        <w:ind w:firstLine="547"/>
        <w:jc w:val="both"/>
        <w:rPr>
          <w:bCs/>
          <w:color w:val="000000" w:themeColor="text1"/>
          <w:sz w:val="28"/>
          <w:szCs w:val="25"/>
        </w:rPr>
      </w:pPr>
      <w:proofErr w:type="gramStart"/>
      <w:r w:rsidRPr="000F4473">
        <w:rPr>
          <w:b/>
          <w:bCs/>
          <w:color w:val="1F497D" w:themeColor="text2"/>
          <w:sz w:val="28"/>
          <w:szCs w:val="25"/>
        </w:rPr>
        <w:t>Believed on in the world.</w:t>
      </w:r>
      <w:proofErr w:type="gramEnd"/>
      <w:r w:rsidRPr="000F4473">
        <w:rPr>
          <w:bCs/>
          <w:color w:val="1F497D" w:themeColor="text2"/>
          <w:sz w:val="28"/>
          <w:szCs w:val="25"/>
        </w:rPr>
        <w:t xml:space="preserve"> </w:t>
      </w:r>
      <w:r w:rsidRPr="000F4473">
        <w:rPr>
          <w:bCs/>
          <w:color w:val="000000" w:themeColor="text1"/>
          <w:sz w:val="28"/>
          <w:szCs w:val="25"/>
        </w:rPr>
        <w:t xml:space="preserve">Here is the response to the message of the gospel. While many do not believe, the focus here is on the positive reaction. John’s purpose in writing his account was to record particular signs of Jesus </w:t>
      </w:r>
      <w:r w:rsidRPr="000F4473">
        <w:rPr>
          <w:b/>
          <w:bCs/>
          <w:i/>
          <w:color w:val="000000" w:themeColor="text1"/>
          <w:sz w:val="28"/>
          <w:szCs w:val="25"/>
        </w:rPr>
        <w:t>“so that you may believe that Jesus is the Christ, the Son of God, and that by believing you may have life in his name”</w:t>
      </w:r>
      <w:r w:rsidRPr="000F4473">
        <w:rPr>
          <w:bCs/>
          <w:color w:val="000000" w:themeColor="text1"/>
          <w:sz w:val="28"/>
          <w:szCs w:val="25"/>
        </w:rPr>
        <w:t xml:space="preserve"> (</w:t>
      </w:r>
      <w:r w:rsidRPr="000F4473">
        <w:rPr>
          <w:b/>
          <w:bCs/>
          <w:color w:val="C00000"/>
          <w:sz w:val="28"/>
          <w:szCs w:val="25"/>
        </w:rPr>
        <w:t>John 20:30-31</w:t>
      </w:r>
      <w:r w:rsidRPr="000F4473">
        <w:rPr>
          <w:bCs/>
          <w:color w:val="000000" w:themeColor="text1"/>
          <w:sz w:val="28"/>
          <w:szCs w:val="25"/>
        </w:rPr>
        <w:t>). He stressed that “many believed” in Jesus (</w:t>
      </w:r>
      <w:r w:rsidRPr="000F4473">
        <w:rPr>
          <w:b/>
          <w:bCs/>
          <w:color w:val="C00000"/>
          <w:sz w:val="28"/>
          <w:szCs w:val="25"/>
        </w:rPr>
        <w:t>John 2:23; 8:30; 10:42</w:t>
      </w:r>
      <w:r w:rsidRPr="000F4473">
        <w:rPr>
          <w:bCs/>
          <w:color w:val="000000" w:themeColor="text1"/>
          <w:sz w:val="28"/>
          <w:szCs w:val="25"/>
        </w:rPr>
        <w:t>). Luke records that the preaching of the message also had this effect: “many believed in the Lord” (</w:t>
      </w:r>
      <w:r w:rsidRPr="000F4473">
        <w:rPr>
          <w:b/>
          <w:bCs/>
          <w:color w:val="C00000"/>
          <w:sz w:val="28"/>
          <w:szCs w:val="25"/>
        </w:rPr>
        <w:t>Acts 9:42</w:t>
      </w:r>
      <w:r w:rsidRPr="000F4473">
        <w:rPr>
          <w:bCs/>
          <w:color w:val="000000" w:themeColor="text1"/>
          <w:sz w:val="28"/>
          <w:szCs w:val="25"/>
        </w:rPr>
        <w:t xml:space="preserve">). The message continues to have this effect today if we will teach it faithfully. </w:t>
      </w:r>
    </w:p>
    <w:p w:rsidR="004C2AB7" w:rsidRPr="000F4473" w:rsidRDefault="004C2AB7" w:rsidP="00016EF8">
      <w:pPr>
        <w:spacing w:after="120" w:line="240" w:lineRule="auto"/>
        <w:ind w:firstLine="547"/>
        <w:jc w:val="both"/>
        <w:rPr>
          <w:bCs/>
          <w:color w:val="000000" w:themeColor="text1"/>
          <w:sz w:val="28"/>
          <w:szCs w:val="25"/>
        </w:rPr>
      </w:pPr>
      <w:proofErr w:type="gramStart"/>
      <w:r w:rsidRPr="000F4473">
        <w:rPr>
          <w:b/>
          <w:bCs/>
          <w:color w:val="1F497D" w:themeColor="text2"/>
          <w:sz w:val="28"/>
          <w:szCs w:val="25"/>
        </w:rPr>
        <w:t>Taken up in glory.</w:t>
      </w:r>
      <w:proofErr w:type="gramEnd"/>
      <w:r w:rsidRPr="000F4473">
        <w:rPr>
          <w:bCs/>
          <w:color w:val="000000" w:themeColor="text1"/>
          <w:sz w:val="28"/>
          <w:szCs w:val="25"/>
        </w:rPr>
        <w:t xml:space="preserve"> After His death and resurrection, Jesus returned to heaven in glory. His ascension was witnessed: </w:t>
      </w:r>
      <w:r w:rsidRPr="000F4473">
        <w:rPr>
          <w:b/>
          <w:bCs/>
          <w:i/>
          <w:color w:val="000000" w:themeColor="text1"/>
          <w:sz w:val="28"/>
          <w:szCs w:val="25"/>
        </w:rPr>
        <w:t>“as they were looking on, he was lifted up, and a cloud took him out of their sight”</w:t>
      </w:r>
      <w:r w:rsidRPr="000F4473">
        <w:rPr>
          <w:bCs/>
          <w:color w:val="000000" w:themeColor="text1"/>
          <w:sz w:val="28"/>
          <w:szCs w:val="25"/>
        </w:rPr>
        <w:t xml:space="preserve"> (</w:t>
      </w:r>
      <w:r w:rsidRPr="000F4473">
        <w:rPr>
          <w:b/>
          <w:bCs/>
          <w:color w:val="C00000"/>
          <w:sz w:val="28"/>
          <w:szCs w:val="25"/>
        </w:rPr>
        <w:t>Acts 1:9</w:t>
      </w:r>
      <w:r>
        <w:rPr>
          <w:bCs/>
          <w:color w:val="000000" w:themeColor="text1"/>
          <w:sz w:val="28"/>
          <w:szCs w:val="25"/>
        </w:rPr>
        <w:t>). In H</w:t>
      </w:r>
      <w:r w:rsidRPr="000F4473">
        <w:rPr>
          <w:bCs/>
          <w:color w:val="000000" w:themeColor="text1"/>
          <w:sz w:val="28"/>
          <w:szCs w:val="25"/>
        </w:rPr>
        <w:t xml:space="preserve">is resurrection and ascension, </w:t>
      </w:r>
      <w:r w:rsidRPr="000F4473">
        <w:rPr>
          <w:b/>
          <w:bCs/>
          <w:i/>
          <w:color w:val="000000" w:themeColor="text1"/>
          <w:sz w:val="28"/>
          <w:szCs w:val="25"/>
        </w:rPr>
        <w:t>“God has highly exalted him and bestowed on him the name that is above every name, so that at the name of Jesus every knee should bow, in heaven and on earth and under the earth, and every tongue confess that Jesus Christ is Lord, to the glory of God the Father”</w:t>
      </w:r>
      <w:r w:rsidRPr="000F4473">
        <w:rPr>
          <w:bCs/>
          <w:color w:val="000000" w:themeColor="text1"/>
          <w:sz w:val="28"/>
          <w:szCs w:val="25"/>
        </w:rPr>
        <w:t xml:space="preserve"> (</w:t>
      </w:r>
      <w:r w:rsidRPr="000F4473">
        <w:rPr>
          <w:b/>
          <w:bCs/>
          <w:color w:val="C00000"/>
          <w:sz w:val="28"/>
          <w:szCs w:val="25"/>
        </w:rPr>
        <w:t>Phil 2:9-11</w:t>
      </w:r>
      <w:r w:rsidRPr="000F4473">
        <w:rPr>
          <w:bCs/>
          <w:color w:val="000000" w:themeColor="text1"/>
          <w:sz w:val="28"/>
          <w:szCs w:val="25"/>
        </w:rPr>
        <w:t xml:space="preserve">). He is </w:t>
      </w:r>
      <w:r w:rsidRPr="000F4473">
        <w:rPr>
          <w:b/>
          <w:bCs/>
          <w:i/>
          <w:color w:val="000000" w:themeColor="text1"/>
          <w:sz w:val="28"/>
          <w:szCs w:val="25"/>
        </w:rPr>
        <w:t>“exalted to the right hand”</w:t>
      </w:r>
      <w:r w:rsidRPr="000F4473">
        <w:rPr>
          <w:bCs/>
          <w:color w:val="000000" w:themeColor="text1"/>
          <w:sz w:val="28"/>
          <w:szCs w:val="25"/>
        </w:rPr>
        <w:t xml:space="preserve"> of the Father (</w:t>
      </w:r>
      <w:r w:rsidRPr="000F4473">
        <w:rPr>
          <w:b/>
          <w:bCs/>
          <w:color w:val="C00000"/>
          <w:sz w:val="28"/>
          <w:szCs w:val="25"/>
        </w:rPr>
        <w:t>Acts 2:33</w:t>
      </w:r>
      <w:r w:rsidRPr="000F4473">
        <w:rPr>
          <w:bCs/>
          <w:color w:val="000000" w:themeColor="text1"/>
          <w:sz w:val="28"/>
          <w:szCs w:val="25"/>
        </w:rPr>
        <w:t xml:space="preserve">). </w:t>
      </w:r>
    </w:p>
    <w:p w:rsidR="00016EF8" w:rsidRPr="00016EF8" w:rsidRDefault="004C2AB7" w:rsidP="00016EF8">
      <w:pPr>
        <w:ind w:firstLine="547"/>
        <w:jc w:val="both"/>
        <w:rPr>
          <w:b/>
          <w:bCs/>
          <w:color w:val="C00000"/>
          <w:sz w:val="28"/>
          <w:szCs w:val="25"/>
        </w:rPr>
      </w:pPr>
      <w:r w:rsidRPr="000F4473">
        <w:rPr>
          <w:bCs/>
          <w:color w:val="000000" w:themeColor="text1"/>
          <w:sz w:val="28"/>
          <w:szCs w:val="25"/>
        </w:rPr>
        <w:t xml:space="preserve">We may join with the voices in heaven: </w:t>
      </w:r>
      <w:r w:rsidRPr="000F4473">
        <w:rPr>
          <w:b/>
          <w:bCs/>
          <w:i/>
          <w:color w:val="000000" w:themeColor="text1"/>
          <w:sz w:val="28"/>
          <w:szCs w:val="25"/>
        </w:rPr>
        <w:t>“Worthy is the Lamb who was slain, to receive power and wealth and wisdom and might and honor and glory and blessing!”</w:t>
      </w:r>
      <w:r w:rsidRPr="000F4473">
        <w:rPr>
          <w:bCs/>
          <w:color w:val="000000" w:themeColor="text1"/>
          <w:sz w:val="28"/>
          <w:szCs w:val="25"/>
        </w:rPr>
        <w:t xml:space="preserve"> (</w:t>
      </w:r>
      <w:r w:rsidRPr="000F4473">
        <w:rPr>
          <w:b/>
          <w:bCs/>
          <w:color w:val="C00000"/>
          <w:sz w:val="28"/>
          <w:szCs w:val="25"/>
        </w:rPr>
        <w:t>Rev</w:t>
      </w:r>
      <w:r w:rsidR="00016EF8">
        <w:rPr>
          <w:b/>
          <w:bCs/>
          <w:color w:val="C00000"/>
          <w:sz w:val="28"/>
          <w:szCs w:val="25"/>
        </w:rPr>
        <w:t xml:space="preserve"> </w:t>
      </w:r>
      <w:r w:rsidR="00016EF8" w:rsidRPr="000F4473">
        <w:rPr>
          <w:b/>
          <w:bCs/>
          <w:color w:val="C00000"/>
          <w:sz w:val="28"/>
          <w:szCs w:val="25"/>
        </w:rPr>
        <w:t>5:12</w:t>
      </w:r>
      <w:r w:rsidR="00016EF8" w:rsidRPr="000F4473">
        <w:rPr>
          <w:bCs/>
          <w:color w:val="000000" w:themeColor="text1"/>
          <w:sz w:val="28"/>
          <w:szCs w:val="25"/>
        </w:rPr>
        <w:t xml:space="preserve">). </w:t>
      </w:r>
      <w:proofErr w:type="gramStart"/>
      <w:r w:rsidR="00016EF8" w:rsidRPr="000F4473">
        <w:rPr>
          <w:bCs/>
          <w:color w:val="000000" w:themeColor="text1"/>
          <w:sz w:val="28"/>
          <w:szCs w:val="25"/>
        </w:rPr>
        <w:t>The</w:t>
      </w:r>
      <w:proofErr w:type="gramEnd"/>
      <w:r w:rsidR="00016EF8" w:rsidRPr="000F4473">
        <w:rPr>
          <w:bCs/>
          <w:color w:val="000000" w:themeColor="text1"/>
          <w:sz w:val="28"/>
          <w:szCs w:val="25"/>
        </w:rPr>
        <w:t xml:space="preserve"> implication is also here that Jesus is coming again. He is alive, glorified, and set to return. This return will have two primary effects: judgment and salvation: </w:t>
      </w:r>
      <w:r w:rsidR="00016EF8" w:rsidRPr="000F4473">
        <w:rPr>
          <w:b/>
          <w:bCs/>
          <w:i/>
          <w:color w:val="000000" w:themeColor="text1"/>
          <w:sz w:val="28"/>
          <w:szCs w:val="25"/>
        </w:rPr>
        <w:t>“so Christ, having been offered once to bear the sins of many, will appear a second time, not to deal with sin but to save those who are eagerly waiting for him”</w:t>
      </w:r>
      <w:r w:rsidR="00016EF8" w:rsidRPr="000F4473">
        <w:rPr>
          <w:bCs/>
          <w:color w:val="000000" w:themeColor="text1"/>
          <w:sz w:val="28"/>
          <w:szCs w:val="25"/>
        </w:rPr>
        <w:t xml:space="preserve"> (</w:t>
      </w:r>
      <w:proofErr w:type="spellStart"/>
      <w:r w:rsidR="00016EF8" w:rsidRPr="000F4473">
        <w:rPr>
          <w:b/>
          <w:bCs/>
          <w:color w:val="C00000"/>
          <w:sz w:val="28"/>
          <w:szCs w:val="25"/>
        </w:rPr>
        <w:t>Heb</w:t>
      </w:r>
      <w:proofErr w:type="spellEnd"/>
      <w:r w:rsidR="00016EF8" w:rsidRPr="000F4473">
        <w:rPr>
          <w:b/>
          <w:bCs/>
          <w:color w:val="C00000"/>
          <w:sz w:val="28"/>
          <w:szCs w:val="25"/>
        </w:rPr>
        <w:t xml:space="preserve"> 9:29</w:t>
      </w:r>
      <w:r w:rsidR="00016EF8" w:rsidRPr="000F4473">
        <w:rPr>
          <w:bCs/>
          <w:color w:val="000000" w:themeColor="text1"/>
          <w:sz w:val="28"/>
          <w:szCs w:val="25"/>
        </w:rPr>
        <w:t xml:space="preserve">). </w:t>
      </w:r>
    </w:p>
    <w:p w:rsidR="00016EF8" w:rsidRPr="004C2AB7" w:rsidRDefault="00016EF8" w:rsidP="00016EF8">
      <w:r w:rsidRPr="000F4473">
        <w:rPr>
          <w:bCs/>
          <w:color w:val="000000" w:themeColor="text1"/>
          <w:sz w:val="28"/>
          <w:szCs w:val="25"/>
        </w:rPr>
        <w:t>This is the gospel!</w:t>
      </w:r>
      <w:bookmarkStart w:id="0" w:name="_GoBack"/>
      <w:bookmarkEnd w:id="0"/>
    </w:p>
    <w:sectPr w:rsidR="00016EF8" w:rsidRPr="004C2AB7"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V Boli">
    <w:panose1 w:val="02000500030200090000"/>
    <w:charset w:val="00"/>
    <w:family w:val="auto"/>
    <w:pitch w:val="variable"/>
    <w:sig w:usb0="00000003" w:usb1="00000000" w:usb2="00000100" w:usb3="00000000" w:csb0="00000001"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10"/>
  </w:num>
  <w:num w:numId="6">
    <w:abstractNumId w:val="7"/>
  </w:num>
  <w:num w:numId="7">
    <w:abstractNumId w:val="2"/>
  </w:num>
  <w:num w:numId="8">
    <w:abstractNumId w:val="5"/>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16EF8"/>
    <w:rsid w:val="000368D6"/>
    <w:rsid w:val="00056F94"/>
    <w:rsid w:val="000C57D7"/>
    <w:rsid w:val="000C6E9E"/>
    <w:rsid w:val="001054CA"/>
    <w:rsid w:val="00154059"/>
    <w:rsid w:val="001548A2"/>
    <w:rsid w:val="00156697"/>
    <w:rsid w:val="00164FC2"/>
    <w:rsid w:val="00181C0D"/>
    <w:rsid w:val="0019627B"/>
    <w:rsid w:val="001E5A55"/>
    <w:rsid w:val="0021054A"/>
    <w:rsid w:val="00240F10"/>
    <w:rsid w:val="00244D57"/>
    <w:rsid w:val="00255393"/>
    <w:rsid w:val="00295932"/>
    <w:rsid w:val="002B26A3"/>
    <w:rsid w:val="002D2168"/>
    <w:rsid w:val="00320869"/>
    <w:rsid w:val="00321399"/>
    <w:rsid w:val="003418BE"/>
    <w:rsid w:val="00357B3C"/>
    <w:rsid w:val="00377DD2"/>
    <w:rsid w:val="00397310"/>
    <w:rsid w:val="003A4444"/>
    <w:rsid w:val="003C6195"/>
    <w:rsid w:val="003E6AF5"/>
    <w:rsid w:val="00421B20"/>
    <w:rsid w:val="00424D78"/>
    <w:rsid w:val="00435FE4"/>
    <w:rsid w:val="00443A05"/>
    <w:rsid w:val="004B4394"/>
    <w:rsid w:val="004C2AB7"/>
    <w:rsid w:val="00531132"/>
    <w:rsid w:val="00546F5D"/>
    <w:rsid w:val="00552185"/>
    <w:rsid w:val="005562C0"/>
    <w:rsid w:val="005809AF"/>
    <w:rsid w:val="0058244C"/>
    <w:rsid w:val="00593A1F"/>
    <w:rsid w:val="005A15DE"/>
    <w:rsid w:val="00625788"/>
    <w:rsid w:val="00627091"/>
    <w:rsid w:val="00635022"/>
    <w:rsid w:val="00643775"/>
    <w:rsid w:val="00676671"/>
    <w:rsid w:val="00682234"/>
    <w:rsid w:val="006B45FC"/>
    <w:rsid w:val="006D511A"/>
    <w:rsid w:val="006D602D"/>
    <w:rsid w:val="00726B94"/>
    <w:rsid w:val="00762840"/>
    <w:rsid w:val="00837084"/>
    <w:rsid w:val="00872CF0"/>
    <w:rsid w:val="008C32E1"/>
    <w:rsid w:val="008C6B1F"/>
    <w:rsid w:val="008D2C47"/>
    <w:rsid w:val="008F2651"/>
    <w:rsid w:val="009009D0"/>
    <w:rsid w:val="00907578"/>
    <w:rsid w:val="0095666A"/>
    <w:rsid w:val="0097372F"/>
    <w:rsid w:val="009B2E48"/>
    <w:rsid w:val="009D3F3F"/>
    <w:rsid w:val="009D52CB"/>
    <w:rsid w:val="009F6F05"/>
    <w:rsid w:val="00B03964"/>
    <w:rsid w:val="00B1105A"/>
    <w:rsid w:val="00B260E1"/>
    <w:rsid w:val="00B377B9"/>
    <w:rsid w:val="00B57D22"/>
    <w:rsid w:val="00BB71EC"/>
    <w:rsid w:val="00BC6BFE"/>
    <w:rsid w:val="00C13DC0"/>
    <w:rsid w:val="00C161D0"/>
    <w:rsid w:val="00C37EE1"/>
    <w:rsid w:val="00CA0966"/>
    <w:rsid w:val="00CA326D"/>
    <w:rsid w:val="00CA6795"/>
    <w:rsid w:val="00CA770C"/>
    <w:rsid w:val="00CC2804"/>
    <w:rsid w:val="00CE3C07"/>
    <w:rsid w:val="00D00118"/>
    <w:rsid w:val="00D31E98"/>
    <w:rsid w:val="00DD3267"/>
    <w:rsid w:val="00DF5FD8"/>
    <w:rsid w:val="00E11D01"/>
    <w:rsid w:val="00E4342B"/>
    <w:rsid w:val="00ED049A"/>
    <w:rsid w:val="00EE238C"/>
    <w:rsid w:val="00F2506F"/>
    <w:rsid w:val="00F56473"/>
    <w:rsid w:val="00F83CBA"/>
    <w:rsid w:val="00FA0EFA"/>
    <w:rsid w:val="00FA46CE"/>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3</cp:revision>
  <cp:lastPrinted>2022-05-06T21:13:00Z</cp:lastPrinted>
  <dcterms:created xsi:type="dcterms:W3CDTF">2023-01-13T21:40:00Z</dcterms:created>
  <dcterms:modified xsi:type="dcterms:W3CDTF">2023-01-13T21:43:00Z</dcterms:modified>
</cp:coreProperties>
</file>