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782" w:rsidRPr="008108DF" w:rsidRDefault="00632782" w:rsidP="00632782">
      <w:pPr>
        <w:spacing w:after="120" w:line="480" w:lineRule="exact"/>
        <w:jc w:val="center"/>
        <w:rPr>
          <w:rFonts w:ascii="MV Boli" w:hAnsi="MV Boli" w:cs="MV Boli"/>
          <w:color w:val="4F6228" w:themeColor="accent3" w:themeShade="80"/>
          <w:sz w:val="48"/>
          <w:szCs w:val="38"/>
        </w:rPr>
      </w:pPr>
      <w:r w:rsidRPr="008108DF">
        <w:rPr>
          <w:rFonts w:ascii="MV Boli" w:hAnsi="MV Boli" w:cs="MV Boli"/>
          <w:color w:val="4F6228" w:themeColor="accent3" w:themeShade="80"/>
          <w:sz w:val="48"/>
          <w:szCs w:val="38"/>
        </w:rPr>
        <w:t>My Body, My Slave</w:t>
      </w:r>
    </w:p>
    <w:p w:rsidR="00632782" w:rsidRPr="001C719D" w:rsidRDefault="00632782" w:rsidP="00632782">
      <w:pPr>
        <w:spacing w:after="60"/>
        <w:jc w:val="center"/>
        <w:rPr>
          <w:rFonts w:asciiTheme="minorHAnsi" w:hAnsiTheme="minorHAnsi"/>
          <w:sz w:val="24"/>
          <w:szCs w:val="26"/>
        </w:rPr>
      </w:pPr>
      <w:r w:rsidRPr="00F613E6">
        <w:rPr>
          <w:rFonts w:asciiTheme="minorHAnsi" w:hAnsiTheme="minorHAnsi"/>
          <w:sz w:val="24"/>
          <w:szCs w:val="26"/>
        </w:rPr>
        <w:t>(</w:t>
      </w:r>
      <w:proofErr w:type="gramStart"/>
      <w:r>
        <w:rPr>
          <w:rFonts w:asciiTheme="minorHAnsi" w:hAnsiTheme="minorHAnsi"/>
          <w:sz w:val="24"/>
          <w:szCs w:val="26"/>
        </w:rPr>
        <w:t>by</w:t>
      </w:r>
      <w:proofErr w:type="gramEnd"/>
      <w:r>
        <w:rPr>
          <w:rFonts w:asciiTheme="minorHAnsi" w:hAnsiTheme="minorHAnsi"/>
          <w:sz w:val="24"/>
          <w:szCs w:val="26"/>
        </w:rPr>
        <w:t xml:space="preserve"> Rick Liggin</w:t>
      </w:r>
      <w:r w:rsidRPr="00F613E6">
        <w:rPr>
          <w:rFonts w:asciiTheme="minorHAnsi" w:hAnsiTheme="minorHAnsi"/>
          <w:sz w:val="24"/>
          <w:szCs w:val="26"/>
        </w:rPr>
        <w:t>)</w:t>
      </w:r>
    </w:p>
    <w:p w:rsidR="00632782" w:rsidRPr="00E34393" w:rsidRDefault="00632782" w:rsidP="00632782">
      <w:pPr>
        <w:spacing w:after="120" w:line="240" w:lineRule="auto"/>
        <w:ind w:firstLine="540"/>
        <w:jc w:val="both"/>
        <w:rPr>
          <w:bCs/>
          <w:color w:val="000000" w:themeColor="text1"/>
          <w:sz w:val="28"/>
          <w:szCs w:val="26"/>
        </w:rPr>
      </w:pPr>
      <w:r w:rsidRPr="00E34393">
        <w:rPr>
          <w:bCs/>
          <w:color w:val="000000" w:themeColor="text1"/>
          <w:sz w:val="28"/>
          <w:szCs w:val="26"/>
        </w:rPr>
        <w:t xml:space="preserve">In talking to the Corinthian Christians about the importance of self-discipline, the apostle Paul said: </w:t>
      </w:r>
      <w:r w:rsidRPr="00E34393">
        <w:rPr>
          <w:b/>
          <w:bCs/>
          <w:i/>
          <w:color w:val="000000" w:themeColor="text1"/>
          <w:sz w:val="28"/>
          <w:szCs w:val="26"/>
        </w:rPr>
        <w:t>“</w:t>
      </w:r>
      <w:r w:rsidRPr="008108DF">
        <w:rPr>
          <w:b/>
          <w:bCs/>
          <w:i/>
          <w:color w:val="1F497D" w:themeColor="text2"/>
          <w:sz w:val="28"/>
          <w:szCs w:val="26"/>
        </w:rPr>
        <w:t>I buffet my body and make it my slave, lest possibly, after I have preached to others, I myself should be disqualified</w:t>
      </w:r>
      <w:r w:rsidRPr="00E34393">
        <w:rPr>
          <w:b/>
          <w:bCs/>
          <w:i/>
          <w:color w:val="000000" w:themeColor="text1"/>
          <w:sz w:val="28"/>
          <w:szCs w:val="26"/>
        </w:rPr>
        <w:t>”</w:t>
      </w:r>
      <w:r w:rsidRPr="00E34393">
        <w:rPr>
          <w:bCs/>
          <w:color w:val="000000" w:themeColor="text1"/>
          <w:sz w:val="28"/>
          <w:szCs w:val="26"/>
        </w:rPr>
        <w:t xml:space="preserve"> (</w:t>
      </w:r>
      <w:r w:rsidRPr="008108DF">
        <w:rPr>
          <w:b/>
          <w:bCs/>
          <w:color w:val="C00000"/>
          <w:sz w:val="28"/>
          <w:szCs w:val="26"/>
        </w:rPr>
        <w:t>1 Corinthians 9:27</w:t>
      </w:r>
      <w:r w:rsidRPr="00E34393">
        <w:rPr>
          <w:bCs/>
          <w:color w:val="000000" w:themeColor="text1"/>
          <w:sz w:val="28"/>
          <w:szCs w:val="26"/>
        </w:rPr>
        <w:t xml:space="preserve">). When I read this text, the words </w:t>
      </w:r>
      <w:r w:rsidRPr="008108DF">
        <w:rPr>
          <w:bCs/>
          <w:i/>
          <w:color w:val="000000" w:themeColor="text1"/>
          <w:sz w:val="28"/>
          <w:szCs w:val="26"/>
        </w:rPr>
        <w:t>“buffet my body and make it my slave”</w:t>
      </w:r>
      <w:r w:rsidRPr="00E34393">
        <w:rPr>
          <w:bCs/>
          <w:color w:val="000000" w:themeColor="text1"/>
          <w:sz w:val="28"/>
          <w:szCs w:val="26"/>
        </w:rPr>
        <w:t xml:space="preserve"> [NASB] grab my attention. This expression suggests a distinction between my body and the real me. Obviously, my body is not the real me. It is only the outer physical shell that houses the real me.</w:t>
      </w:r>
    </w:p>
    <w:p w:rsidR="00632782" w:rsidRPr="00E34393" w:rsidRDefault="00632782" w:rsidP="00632782">
      <w:pPr>
        <w:spacing w:after="120" w:line="240" w:lineRule="auto"/>
        <w:ind w:firstLine="540"/>
        <w:jc w:val="both"/>
        <w:rPr>
          <w:bCs/>
          <w:color w:val="000000" w:themeColor="text1"/>
          <w:sz w:val="28"/>
          <w:szCs w:val="26"/>
        </w:rPr>
      </w:pPr>
      <w:r w:rsidRPr="00E34393">
        <w:rPr>
          <w:bCs/>
          <w:color w:val="000000" w:themeColor="text1"/>
          <w:sz w:val="28"/>
          <w:szCs w:val="26"/>
        </w:rPr>
        <w:t>This fact is confirmed in other Bible texts, like Paul’s second letter to the Corinthians (</w:t>
      </w:r>
      <w:r w:rsidRPr="008108DF">
        <w:rPr>
          <w:b/>
          <w:bCs/>
          <w:color w:val="C00000"/>
          <w:sz w:val="28"/>
          <w:szCs w:val="26"/>
        </w:rPr>
        <w:t>4:16-18</w:t>
      </w:r>
      <w:r w:rsidRPr="00E34393">
        <w:rPr>
          <w:bCs/>
          <w:color w:val="000000" w:themeColor="text1"/>
          <w:sz w:val="28"/>
          <w:szCs w:val="26"/>
        </w:rPr>
        <w:t xml:space="preserve">; </w:t>
      </w:r>
      <w:r w:rsidRPr="008108DF">
        <w:rPr>
          <w:b/>
          <w:bCs/>
          <w:color w:val="C00000"/>
          <w:sz w:val="28"/>
          <w:szCs w:val="26"/>
        </w:rPr>
        <w:t>5:1-9</w:t>
      </w:r>
      <w:r w:rsidRPr="00E34393">
        <w:rPr>
          <w:bCs/>
          <w:color w:val="000000" w:themeColor="text1"/>
          <w:sz w:val="28"/>
          <w:szCs w:val="26"/>
        </w:rPr>
        <w:t xml:space="preserve">). Here Paul tells us that the </w:t>
      </w:r>
      <w:r w:rsidRPr="008108DF">
        <w:rPr>
          <w:bCs/>
          <w:i/>
          <w:color w:val="000000" w:themeColor="text1"/>
          <w:sz w:val="28"/>
          <w:szCs w:val="26"/>
        </w:rPr>
        <w:t xml:space="preserve">“outer man” </w:t>
      </w:r>
      <w:r w:rsidRPr="00E34393">
        <w:rPr>
          <w:bCs/>
          <w:color w:val="000000" w:themeColor="text1"/>
          <w:sz w:val="28"/>
          <w:szCs w:val="26"/>
        </w:rPr>
        <w:t xml:space="preserve">(our mortal body) is decaying day by day, while the </w:t>
      </w:r>
      <w:r w:rsidRPr="008108DF">
        <w:rPr>
          <w:bCs/>
          <w:i/>
          <w:color w:val="000000" w:themeColor="text1"/>
          <w:sz w:val="28"/>
          <w:szCs w:val="26"/>
        </w:rPr>
        <w:t>“inner man”</w:t>
      </w:r>
      <w:r w:rsidRPr="00E34393">
        <w:rPr>
          <w:bCs/>
          <w:color w:val="000000" w:themeColor="text1"/>
          <w:sz w:val="28"/>
          <w:szCs w:val="26"/>
        </w:rPr>
        <w:t xml:space="preserve"> (the real me) is constantly being renewed (</w:t>
      </w:r>
      <w:r w:rsidRPr="008108DF">
        <w:rPr>
          <w:b/>
          <w:bCs/>
          <w:color w:val="C00000"/>
          <w:sz w:val="28"/>
          <w:szCs w:val="26"/>
        </w:rPr>
        <w:t>4:16</w:t>
      </w:r>
      <w:r w:rsidRPr="00E34393">
        <w:rPr>
          <w:bCs/>
          <w:color w:val="000000" w:themeColor="text1"/>
          <w:sz w:val="28"/>
          <w:szCs w:val="26"/>
        </w:rPr>
        <w:t xml:space="preserve">). This </w:t>
      </w:r>
      <w:r w:rsidRPr="008108DF">
        <w:rPr>
          <w:bCs/>
          <w:i/>
          <w:color w:val="000000" w:themeColor="text1"/>
          <w:sz w:val="28"/>
          <w:szCs w:val="26"/>
        </w:rPr>
        <w:t>“outer man,”</w:t>
      </w:r>
      <w:r w:rsidRPr="00E34393">
        <w:rPr>
          <w:bCs/>
          <w:color w:val="000000" w:themeColor="text1"/>
          <w:sz w:val="28"/>
          <w:szCs w:val="26"/>
        </w:rPr>
        <w:t xml:space="preserve"> Paul says, is only an earthly tent that houses the real me (</w:t>
      </w:r>
      <w:r w:rsidRPr="008108DF">
        <w:rPr>
          <w:b/>
          <w:bCs/>
          <w:color w:val="C00000"/>
          <w:sz w:val="28"/>
          <w:szCs w:val="26"/>
        </w:rPr>
        <w:t>5:1-4</w:t>
      </w:r>
      <w:r w:rsidRPr="00E34393">
        <w:rPr>
          <w:bCs/>
          <w:color w:val="000000" w:themeColor="text1"/>
          <w:sz w:val="28"/>
          <w:szCs w:val="26"/>
        </w:rPr>
        <w:t xml:space="preserve">). We note this distinction because of what Paul said about controlling our bodies. The real </w:t>
      </w:r>
      <w:proofErr w:type="gramStart"/>
      <w:r w:rsidRPr="00E34393">
        <w:rPr>
          <w:bCs/>
          <w:color w:val="000000" w:themeColor="text1"/>
          <w:sz w:val="28"/>
          <w:szCs w:val="26"/>
        </w:rPr>
        <w:t>me</w:t>
      </w:r>
      <w:proofErr w:type="gramEnd"/>
      <w:r w:rsidRPr="00E34393">
        <w:rPr>
          <w:bCs/>
          <w:color w:val="000000" w:themeColor="text1"/>
          <w:sz w:val="28"/>
          <w:szCs w:val="26"/>
        </w:rPr>
        <w:t xml:space="preserve"> must control my body, even if I must </w:t>
      </w:r>
      <w:r w:rsidRPr="008108DF">
        <w:rPr>
          <w:bCs/>
          <w:i/>
          <w:color w:val="000000" w:themeColor="text1"/>
          <w:sz w:val="28"/>
          <w:szCs w:val="26"/>
        </w:rPr>
        <w:t>“buffet”</w:t>
      </w:r>
      <w:r w:rsidRPr="00E34393">
        <w:rPr>
          <w:bCs/>
          <w:color w:val="000000" w:themeColor="text1"/>
          <w:sz w:val="28"/>
          <w:szCs w:val="26"/>
        </w:rPr>
        <w:t xml:space="preserve"> it to get the job done (</w:t>
      </w:r>
      <w:r w:rsidRPr="008108DF">
        <w:rPr>
          <w:b/>
          <w:bCs/>
          <w:color w:val="C00000"/>
          <w:sz w:val="28"/>
          <w:szCs w:val="26"/>
        </w:rPr>
        <w:t>9:27</w:t>
      </w:r>
      <w:r w:rsidRPr="00E34393">
        <w:rPr>
          <w:bCs/>
          <w:color w:val="000000" w:themeColor="text1"/>
          <w:sz w:val="28"/>
          <w:szCs w:val="26"/>
        </w:rPr>
        <w:t xml:space="preserve">)! To </w:t>
      </w:r>
      <w:r w:rsidRPr="008108DF">
        <w:rPr>
          <w:bCs/>
          <w:i/>
          <w:color w:val="000000" w:themeColor="text1"/>
          <w:sz w:val="28"/>
          <w:szCs w:val="26"/>
        </w:rPr>
        <w:t>“buffet”</w:t>
      </w:r>
      <w:r w:rsidRPr="00E34393">
        <w:rPr>
          <w:bCs/>
          <w:color w:val="000000" w:themeColor="text1"/>
          <w:sz w:val="28"/>
          <w:szCs w:val="26"/>
        </w:rPr>
        <w:t xml:space="preserve"> a person literally is to give him a black eye [</w:t>
      </w:r>
      <w:proofErr w:type="spellStart"/>
      <w:r w:rsidRPr="00E34393">
        <w:rPr>
          <w:bCs/>
          <w:color w:val="000000" w:themeColor="text1"/>
          <w:sz w:val="28"/>
          <w:szCs w:val="26"/>
        </w:rPr>
        <w:t>Zerwick</w:t>
      </w:r>
      <w:proofErr w:type="spellEnd"/>
      <w:r w:rsidRPr="00E34393">
        <w:rPr>
          <w:bCs/>
          <w:color w:val="000000" w:themeColor="text1"/>
          <w:sz w:val="28"/>
          <w:szCs w:val="26"/>
        </w:rPr>
        <w:t xml:space="preserve">]; it is to treat him roughly. Metaphorically, it essentially means what we mean today when we speak of </w:t>
      </w:r>
      <w:r w:rsidRPr="008108DF">
        <w:rPr>
          <w:bCs/>
          <w:i/>
          <w:color w:val="000000" w:themeColor="text1"/>
          <w:sz w:val="28"/>
          <w:szCs w:val="26"/>
        </w:rPr>
        <w:t>“whipping ourselves into shape.”</w:t>
      </w:r>
    </w:p>
    <w:p w:rsidR="00632782" w:rsidRPr="00E34393" w:rsidRDefault="00632782" w:rsidP="00632782">
      <w:pPr>
        <w:spacing w:after="120" w:line="240" w:lineRule="auto"/>
        <w:ind w:firstLine="540"/>
        <w:jc w:val="both"/>
        <w:rPr>
          <w:bCs/>
          <w:color w:val="000000" w:themeColor="text1"/>
          <w:sz w:val="28"/>
          <w:szCs w:val="26"/>
        </w:rPr>
      </w:pPr>
      <w:r w:rsidRPr="00E34393">
        <w:rPr>
          <w:bCs/>
          <w:color w:val="000000" w:themeColor="text1"/>
          <w:sz w:val="28"/>
          <w:szCs w:val="26"/>
        </w:rPr>
        <w:t xml:space="preserve">Our text tells us what Paul did to ensure his salvation; and it suggests what we must do as well! We need to </w:t>
      </w:r>
      <w:r w:rsidRPr="008108DF">
        <w:rPr>
          <w:bCs/>
          <w:i/>
          <w:color w:val="000000" w:themeColor="text1"/>
          <w:sz w:val="28"/>
          <w:szCs w:val="26"/>
        </w:rPr>
        <w:t>“whip our bodies into shape”</w:t>
      </w:r>
      <w:r w:rsidRPr="00E34393">
        <w:rPr>
          <w:bCs/>
          <w:color w:val="000000" w:themeColor="text1"/>
          <w:sz w:val="28"/>
          <w:szCs w:val="26"/>
        </w:rPr>
        <w:t xml:space="preserve"> and make them our slaves, a slave of the real me, the inner, spiritual me! If I’m serious about my own salvation, I need to exercise some rigid self-discipline over my body, and I need to do it no matter how bad it hurts. I must make my body </w:t>
      </w:r>
      <w:r w:rsidRPr="008108DF">
        <w:rPr>
          <w:bCs/>
          <w:i/>
          <w:color w:val="000000" w:themeColor="text1"/>
          <w:sz w:val="28"/>
          <w:szCs w:val="26"/>
        </w:rPr>
        <w:t>“my slave”</w:t>
      </w:r>
      <w:r w:rsidRPr="00E34393">
        <w:rPr>
          <w:bCs/>
          <w:color w:val="000000" w:themeColor="text1"/>
          <w:sz w:val="28"/>
          <w:szCs w:val="26"/>
        </w:rPr>
        <w:t xml:space="preserve">! I have to let my body know just who in this relationship </w:t>
      </w:r>
      <w:r>
        <w:rPr>
          <w:bCs/>
          <w:color w:val="000000" w:themeColor="text1"/>
          <w:sz w:val="28"/>
          <w:szCs w:val="26"/>
        </w:rPr>
        <w:t>is going to control wholly; who</w:t>
      </w:r>
      <w:r>
        <w:rPr>
          <w:bCs/>
          <w:color w:val="000000" w:themeColor="text1"/>
          <w:sz w:val="28"/>
          <w:szCs w:val="26"/>
        </w:rPr>
        <w:t xml:space="preserve"> </w:t>
      </w:r>
      <w:r w:rsidRPr="00E34393">
        <w:rPr>
          <w:bCs/>
          <w:color w:val="000000" w:themeColor="text1"/>
          <w:sz w:val="28"/>
          <w:szCs w:val="26"/>
        </w:rPr>
        <w:t>the real boss is going to be! And folks, it must be me! I must not allow my body to dictate to me! I must dictate to my body!</w:t>
      </w:r>
    </w:p>
    <w:p w:rsidR="00632782" w:rsidRPr="00E34393" w:rsidRDefault="00632782" w:rsidP="00632782">
      <w:pPr>
        <w:spacing w:after="120" w:line="240" w:lineRule="auto"/>
        <w:ind w:firstLine="720"/>
        <w:jc w:val="both"/>
        <w:rPr>
          <w:bCs/>
          <w:color w:val="000000" w:themeColor="text1"/>
          <w:sz w:val="28"/>
          <w:szCs w:val="26"/>
        </w:rPr>
      </w:pPr>
      <w:r w:rsidRPr="00E34393">
        <w:rPr>
          <w:bCs/>
          <w:color w:val="000000" w:themeColor="text1"/>
          <w:sz w:val="28"/>
          <w:szCs w:val="26"/>
        </w:rPr>
        <w:t xml:space="preserve">Unfortunately, too many of us have this exactly backward! We let our bodies control us! Instead of telling our body what it must do, we let the body tell us what to do! Instead of making </w:t>
      </w:r>
      <w:r w:rsidRPr="008108DF">
        <w:rPr>
          <w:bCs/>
          <w:i/>
          <w:color w:val="000000" w:themeColor="text1"/>
          <w:sz w:val="28"/>
          <w:szCs w:val="26"/>
        </w:rPr>
        <w:t>“my body my slave,”</w:t>
      </w:r>
      <w:r w:rsidRPr="00E34393">
        <w:rPr>
          <w:bCs/>
          <w:color w:val="000000" w:themeColor="text1"/>
          <w:sz w:val="28"/>
          <w:szCs w:val="26"/>
        </w:rPr>
        <w:t xml:space="preserve"> we let our body make us its slave! Instead of controlling the flesh, we indulge the flesh! Let me tell you: the man who </w:t>
      </w:r>
      <w:r w:rsidRPr="008108DF">
        <w:rPr>
          <w:bCs/>
          <w:i/>
          <w:color w:val="000000" w:themeColor="text1"/>
          <w:sz w:val="28"/>
          <w:szCs w:val="26"/>
        </w:rPr>
        <w:t>“vents all his feelings”</w:t>
      </w:r>
      <w:r w:rsidRPr="00E34393">
        <w:rPr>
          <w:bCs/>
          <w:color w:val="000000" w:themeColor="text1"/>
          <w:sz w:val="28"/>
          <w:szCs w:val="26"/>
        </w:rPr>
        <w:t xml:space="preserve"> or </w:t>
      </w:r>
      <w:r w:rsidRPr="008108DF">
        <w:rPr>
          <w:bCs/>
          <w:i/>
          <w:color w:val="000000" w:themeColor="text1"/>
          <w:sz w:val="28"/>
          <w:szCs w:val="26"/>
        </w:rPr>
        <w:t>“always speaks his mind”</w:t>
      </w:r>
      <w:r w:rsidRPr="00E34393">
        <w:rPr>
          <w:bCs/>
          <w:color w:val="000000" w:themeColor="text1"/>
          <w:sz w:val="28"/>
          <w:szCs w:val="26"/>
        </w:rPr>
        <w:t xml:space="preserve"> – that man is letting his body rule him (</w:t>
      </w:r>
      <w:r w:rsidRPr="008108DF">
        <w:rPr>
          <w:b/>
          <w:bCs/>
          <w:color w:val="C00000"/>
          <w:sz w:val="28"/>
          <w:szCs w:val="26"/>
        </w:rPr>
        <w:t>Proverbs 29:11</w:t>
      </w:r>
      <w:r w:rsidRPr="00E34393">
        <w:rPr>
          <w:bCs/>
          <w:color w:val="000000" w:themeColor="text1"/>
          <w:sz w:val="28"/>
          <w:szCs w:val="26"/>
        </w:rPr>
        <w:t xml:space="preserve">). The guy who gets angry or gets his feelings hurt every time someone looks at him cross ways – that guy’s body has made him its slave! The person who says, </w:t>
      </w:r>
      <w:r w:rsidRPr="008108DF">
        <w:rPr>
          <w:bCs/>
          <w:i/>
          <w:color w:val="000000" w:themeColor="text1"/>
          <w:sz w:val="28"/>
          <w:szCs w:val="26"/>
        </w:rPr>
        <w:t xml:space="preserve">“I couldn’t help it! It felt so good, I just couldn’t help myself” </w:t>
      </w:r>
      <w:r w:rsidRPr="00E34393">
        <w:rPr>
          <w:bCs/>
          <w:color w:val="000000" w:themeColor="text1"/>
          <w:sz w:val="28"/>
          <w:szCs w:val="26"/>
        </w:rPr>
        <w:t xml:space="preserve">– again, that man is one whose body (passion) has taken control of him! In fact, anyone who </w:t>
      </w:r>
      <w:r w:rsidRPr="008108DF">
        <w:rPr>
          <w:bCs/>
          <w:i/>
          <w:color w:val="000000" w:themeColor="text1"/>
          <w:sz w:val="28"/>
          <w:szCs w:val="26"/>
        </w:rPr>
        <w:t>“can’t stop it”</w:t>
      </w:r>
      <w:r w:rsidRPr="00E34393">
        <w:rPr>
          <w:bCs/>
          <w:color w:val="000000" w:themeColor="text1"/>
          <w:sz w:val="28"/>
          <w:szCs w:val="26"/>
        </w:rPr>
        <w:t xml:space="preserve"> or </w:t>
      </w:r>
      <w:r w:rsidRPr="008108DF">
        <w:rPr>
          <w:bCs/>
          <w:i/>
          <w:color w:val="000000" w:themeColor="text1"/>
          <w:sz w:val="28"/>
          <w:szCs w:val="26"/>
        </w:rPr>
        <w:t>“can’t control it”</w:t>
      </w:r>
      <w:r w:rsidRPr="00E34393">
        <w:rPr>
          <w:bCs/>
          <w:color w:val="000000" w:themeColor="text1"/>
          <w:sz w:val="28"/>
          <w:szCs w:val="26"/>
        </w:rPr>
        <w:t xml:space="preserve"> is really just allowing his own body to enslave and rule over him.</w:t>
      </w:r>
    </w:p>
    <w:p w:rsidR="00632782" w:rsidRPr="00E34393" w:rsidRDefault="00632782" w:rsidP="00632782">
      <w:pPr>
        <w:spacing w:after="120" w:line="240" w:lineRule="auto"/>
        <w:ind w:firstLine="720"/>
        <w:jc w:val="both"/>
        <w:rPr>
          <w:bCs/>
          <w:color w:val="000000" w:themeColor="text1"/>
          <w:sz w:val="28"/>
          <w:szCs w:val="26"/>
        </w:rPr>
      </w:pPr>
      <w:r w:rsidRPr="008108DF">
        <w:rPr>
          <w:bCs/>
          <w:i/>
          <w:color w:val="000000" w:themeColor="text1"/>
          <w:sz w:val="28"/>
          <w:szCs w:val="26"/>
        </w:rPr>
        <w:t>“Well, it’s my body! I’ll do with it what I want to!”</w:t>
      </w:r>
      <w:r w:rsidRPr="00E34393">
        <w:rPr>
          <w:bCs/>
          <w:color w:val="000000" w:themeColor="text1"/>
          <w:sz w:val="28"/>
          <w:szCs w:val="26"/>
        </w:rPr>
        <w:t xml:space="preserve"> Not if you are a Christian, it’s not! If you are a Christian, your body now belongs to God! </w:t>
      </w:r>
      <w:r w:rsidRPr="00E34393">
        <w:rPr>
          <w:b/>
          <w:bCs/>
          <w:i/>
          <w:color w:val="000000" w:themeColor="text1"/>
          <w:sz w:val="28"/>
          <w:szCs w:val="26"/>
        </w:rPr>
        <w:t>“</w:t>
      </w:r>
      <w:r w:rsidRPr="008108DF">
        <w:rPr>
          <w:b/>
          <w:bCs/>
          <w:i/>
          <w:color w:val="1F497D" w:themeColor="text2"/>
          <w:sz w:val="28"/>
          <w:szCs w:val="26"/>
        </w:rPr>
        <w:t xml:space="preserve">Or do you not know that your body is a temple of the Holy Spirit who is in you, whom you have </w:t>
      </w:r>
      <w:r w:rsidRPr="008108DF">
        <w:rPr>
          <w:b/>
          <w:bCs/>
          <w:i/>
          <w:color w:val="1F497D" w:themeColor="text2"/>
          <w:sz w:val="28"/>
          <w:szCs w:val="26"/>
        </w:rPr>
        <w:lastRenderedPageBreak/>
        <w:t>from God, and that you are not your own? For you have been bought with a price; therefore glorify God in your body</w:t>
      </w:r>
      <w:r w:rsidRPr="00E34393">
        <w:rPr>
          <w:b/>
          <w:bCs/>
          <w:i/>
          <w:color w:val="000000" w:themeColor="text1"/>
          <w:sz w:val="28"/>
          <w:szCs w:val="26"/>
        </w:rPr>
        <w:t>”</w:t>
      </w:r>
      <w:r w:rsidRPr="00E34393">
        <w:rPr>
          <w:bCs/>
          <w:color w:val="000000" w:themeColor="text1"/>
          <w:sz w:val="28"/>
          <w:szCs w:val="26"/>
        </w:rPr>
        <w:t xml:space="preserve"> (</w:t>
      </w:r>
      <w:r w:rsidRPr="008108DF">
        <w:rPr>
          <w:b/>
          <w:bCs/>
          <w:color w:val="C00000"/>
          <w:sz w:val="28"/>
          <w:szCs w:val="26"/>
        </w:rPr>
        <w:t>1 Corinthians 6:19-20</w:t>
      </w:r>
      <w:r w:rsidRPr="00E34393">
        <w:rPr>
          <w:bCs/>
          <w:color w:val="000000" w:themeColor="text1"/>
          <w:sz w:val="28"/>
          <w:szCs w:val="26"/>
        </w:rPr>
        <w:t>).</w:t>
      </w:r>
    </w:p>
    <w:p w:rsidR="00632782" w:rsidRPr="00E34393" w:rsidRDefault="00632782" w:rsidP="00632782">
      <w:pPr>
        <w:spacing w:after="120" w:line="240" w:lineRule="auto"/>
        <w:ind w:firstLine="547"/>
        <w:jc w:val="both"/>
        <w:rPr>
          <w:bCs/>
          <w:color w:val="000000" w:themeColor="text1"/>
          <w:sz w:val="28"/>
          <w:szCs w:val="26"/>
        </w:rPr>
      </w:pPr>
      <w:r w:rsidRPr="00E34393">
        <w:rPr>
          <w:bCs/>
          <w:color w:val="000000" w:themeColor="text1"/>
          <w:sz w:val="28"/>
          <w:szCs w:val="26"/>
        </w:rPr>
        <w:t xml:space="preserve">Now that we are Christians, we are </w:t>
      </w:r>
      <w:r w:rsidRPr="00E34393">
        <w:rPr>
          <w:b/>
          <w:bCs/>
          <w:i/>
          <w:color w:val="000000" w:themeColor="text1"/>
          <w:sz w:val="28"/>
          <w:szCs w:val="26"/>
        </w:rPr>
        <w:t>“</w:t>
      </w:r>
      <w:r w:rsidRPr="008108DF">
        <w:rPr>
          <w:b/>
          <w:bCs/>
          <w:i/>
          <w:color w:val="1F497D" w:themeColor="text2"/>
          <w:sz w:val="28"/>
          <w:szCs w:val="26"/>
        </w:rPr>
        <w:t>under obligation, not to the flesh, to live according to the flesh,</w:t>
      </w:r>
      <w:r w:rsidRPr="00E34393">
        <w:rPr>
          <w:b/>
          <w:bCs/>
          <w:i/>
          <w:color w:val="000000" w:themeColor="text1"/>
          <w:sz w:val="28"/>
          <w:szCs w:val="26"/>
        </w:rPr>
        <w:t>”</w:t>
      </w:r>
      <w:r w:rsidRPr="00E34393">
        <w:rPr>
          <w:bCs/>
          <w:color w:val="000000" w:themeColor="text1"/>
          <w:sz w:val="28"/>
          <w:szCs w:val="26"/>
        </w:rPr>
        <w:t xml:space="preserve"> but to God, to live as He wants (</w:t>
      </w:r>
      <w:r w:rsidRPr="008108DF">
        <w:rPr>
          <w:b/>
          <w:bCs/>
          <w:color w:val="C00000"/>
          <w:sz w:val="28"/>
          <w:szCs w:val="26"/>
        </w:rPr>
        <w:t>Romans 8:12</w:t>
      </w:r>
      <w:r w:rsidRPr="00E34393">
        <w:rPr>
          <w:bCs/>
          <w:color w:val="000000" w:themeColor="text1"/>
          <w:sz w:val="28"/>
          <w:szCs w:val="26"/>
        </w:rPr>
        <w:t>). And if it’s now God’s will that we must do, then we’re going to have to stop indulging the flesh and start making our bodies our slaves even if that</w:t>
      </w:r>
      <w:r>
        <w:rPr>
          <w:bCs/>
          <w:color w:val="000000" w:themeColor="text1"/>
          <w:sz w:val="28"/>
          <w:szCs w:val="26"/>
        </w:rPr>
        <w:t xml:space="preserve"> </w:t>
      </w:r>
      <w:r w:rsidRPr="00E34393">
        <w:rPr>
          <w:bCs/>
          <w:color w:val="000000" w:themeColor="text1"/>
          <w:sz w:val="28"/>
          <w:szCs w:val="26"/>
        </w:rPr>
        <w:t>means we will have to do some serious body buffeting to get it under control!</w:t>
      </w:r>
    </w:p>
    <w:p w:rsidR="00632782" w:rsidRPr="00411AEF" w:rsidRDefault="00632782" w:rsidP="00632782">
      <w:pPr>
        <w:spacing w:after="120" w:line="240" w:lineRule="auto"/>
        <w:ind w:firstLine="547"/>
        <w:jc w:val="both"/>
        <w:rPr>
          <w:sz w:val="28"/>
          <w:szCs w:val="28"/>
        </w:rPr>
      </w:pPr>
      <w:r w:rsidRPr="00E34393">
        <w:rPr>
          <w:bCs/>
          <w:color w:val="000000" w:themeColor="text1"/>
          <w:sz w:val="28"/>
          <w:szCs w:val="26"/>
        </w:rPr>
        <w:t>How serious are you about making</w:t>
      </w:r>
      <w:bookmarkStart w:id="0" w:name="_GoBack"/>
      <w:bookmarkEnd w:id="0"/>
      <w:r w:rsidRPr="00E34393">
        <w:rPr>
          <w:bCs/>
          <w:color w:val="000000" w:themeColor="text1"/>
          <w:sz w:val="28"/>
          <w:szCs w:val="26"/>
        </w:rPr>
        <w:t xml:space="preserve"> sure that you’re not somehow disqualified from receiving the incorruptible crown of life (</w:t>
      </w:r>
      <w:r w:rsidRPr="008108DF">
        <w:rPr>
          <w:b/>
          <w:bCs/>
          <w:color w:val="C00000"/>
          <w:sz w:val="28"/>
          <w:szCs w:val="26"/>
        </w:rPr>
        <w:t>1 Corinthians 8:24-27</w:t>
      </w:r>
      <w:r w:rsidRPr="00E34393">
        <w:rPr>
          <w:bCs/>
          <w:color w:val="000000" w:themeColor="text1"/>
          <w:sz w:val="28"/>
          <w:szCs w:val="26"/>
        </w:rPr>
        <w:t>)? If you’re really serious about it, then you’d better take steps to get your body under control! Your body cannot control you unless you let it control you! Don’t do that! I know it might hurt, but buffet your body and make it your slave, lest possibly, after you have served others, you yourself should be disqualified!</w:t>
      </w:r>
    </w:p>
    <w:sectPr w:rsidR="00632782" w:rsidRPr="00411AEF"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10"/>
  </w:num>
  <w:num w:numId="6">
    <w:abstractNumId w:val="7"/>
  </w:num>
  <w:num w:numId="7">
    <w:abstractNumId w:val="2"/>
  </w:num>
  <w:num w:numId="8">
    <w:abstractNumId w:val="5"/>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16EF8"/>
    <w:rsid w:val="000368D6"/>
    <w:rsid w:val="00056F94"/>
    <w:rsid w:val="00073EAC"/>
    <w:rsid w:val="000C57D7"/>
    <w:rsid w:val="000C6E9E"/>
    <w:rsid w:val="001054CA"/>
    <w:rsid w:val="00154059"/>
    <w:rsid w:val="001548A2"/>
    <w:rsid w:val="00156697"/>
    <w:rsid w:val="00164FC2"/>
    <w:rsid w:val="00181C0D"/>
    <w:rsid w:val="0019627B"/>
    <w:rsid w:val="001E5A55"/>
    <w:rsid w:val="0021054A"/>
    <w:rsid w:val="00240F10"/>
    <w:rsid w:val="00244D57"/>
    <w:rsid w:val="00255393"/>
    <w:rsid w:val="00295932"/>
    <w:rsid w:val="002B26A3"/>
    <w:rsid w:val="002D2168"/>
    <w:rsid w:val="002D2528"/>
    <w:rsid w:val="002E3571"/>
    <w:rsid w:val="00320869"/>
    <w:rsid w:val="00321399"/>
    <w:rsid w:val="003418BE"/>
    <w:rsid w:val="0034401C"/>
    <w:rsid w:val="003521EE"/>
    <w:rsid w:val="00357B3C"/>
    <w:rsid w:val="00377DD2"/>
    <w:rsid w:val="00397310"/>
    <w:rsid w:val="003A4444"/>
    <w:rsid w:val="003C6195"/>
    <w:rsid w:val="003E6AF5"/>
    <w:rsid w:val="00411AEF"/>
    <w:rsid w:val="00421B20"/>
    <w:rsid w:val="00424D78"/>
    <w:rsid w:val="00435FE4"/>
    <w:rsid w:val="00443A05"/>
    <w:rsid w:val="00472E4B"/>
    <w:rsid w:val="004B4394"/>
    <w:rsid w:val="004C2AB7"/>
    <w:rsid w:val="00531132"/>
    <w:rsid w:val="00546F5D"/>
    <w:rsid w:val="00552185"/>
    <w:rsid w:val="005562C0"/>
    <w:rsid w:val="005576EC"/>
    <w:rsid w:val="00573DFB"/>
    <w:rsid w:val="005809AF"/>
    <w:rsid w:val="00580F54"/>
    <w:rsid w:val="0058244C"/>
    <w:rsid w:val="00593A1F"/>
    <w:rsid w:val="005A15DE"/>
    <w:rsid w:val="00625788"/>
    <w:rsid w:val="00627091"/>
    <w:rsid w:val="00632782"/>
    <w:rsid w:val="00635022"/>
    <w:rsid w:val="00643775"/>
    <w:rsid w:val="00676671"/>
    <w:rsid w:val="00682234"/>
    <w:rsid w:val="006B45FC"/>
    <w:rsid w:val="006D3248"/>
    <w:rsid w:val="006D511A"/>
    <w:rsid w:val="006D602D"/>
    <w:rsid w:val="00726B94"/>
    <w:rsid w:val="00752AF2"/>
    <w:rsid w:val="00762840"/>
    <w:rsid w:val="00837084"/>
    <w:rsid w:val="00872CF0"/>
    <w:rsid w:val="008C32E1"/>
    <w:rsid w:val="008C6B1F"/>
    <w:rsid w:val="008D2C47"/>
    <w:rsid w:val="008F2651"/>
    <w:rsid w:val="009009D0"/>
    <w:rsid w:val="00907578"/>
    <w:rsid w:val="00934F0B"/>
    <w:rsid w:val="0095666A"/>
    <w:rsid w:val="0097372F"/>
    <w:rsid w:val="009B2E48"/>
    <w:rsid w:val="009C3285"/>
    <w:rsid w:val="009D3F3F"/>
    <w:rsid w:val="009D52CB"/>
    <w:rsid w:val="009F6F05"/>
    <w:rsid w:val="00AB7BE5"/>
    <w:rsid w:val="00AC2EF7"/>
    <w:rsid w:val="00AD3076"/>
    <w:rsid w:val="00B03964"/>
    <w:rsid w:val="00B1105A"/>
    <w:rsid w:val="00B260E1"/>
    <w:rsid w:val="00B377B9"/>
    <w:rsid w:val="00B57D22"/>
    <w:rsid w:val="00BB71EC"/>
    <w:rsid w:val="00BC0975"/>
    <w:rsid w:val="00BC6BFE"/>
    <w:rsid w:val="00C13DC0"/>
    <w:rsid w:val="00C161D0"/>
    <w:rsid w:val="00C37EE1"/>
    <w:rsid w:val="00C87D24"/>
    <w:rsid w:val="00CA0966"/>
    <w:rsid w:val="00CA326D"/>
    <w:rsid w:val="00CA6795"/>
    <w:rsid w:val="00CA770C"/>
    <w:rsid w:val="00CB79CF"/>
    <w:rsid w:val="00CC2804"/>
    <w:rsid w:val="00CE3C07"/>
    <w:rsid w:val="00D00118"/>
    <w:rsid w:val="00D07676"/>
    <w:rsid w:val="00D31E98"/>
    <w:rsid w:val="00D7219B"/>
    <w:rsid w:val="00D97E1D"/>
    <w:rsid w:val="00DD3267"/>
    <w:rsid w:val="00DF5FD8"/>
    <w:rsid w:val="00E11D01"/>
    <w:rsid w:val="00E4342B"/>
    <w:rsid w:val="00ED049A"/>
    <w:rsid w:val="00EE238C"/>
    <w:rsid w:val="00F2506F"/>
    <w:rsid w:val="00F53503"/>
    <w:rsid w:val="00F56473"/>
    <w:rsid w:val="00F83CBA"/>
    <w:rsid w:val="00FA0EFA"/>
    <w:rsid w:val="00FA46CE"/>
    <w:rsid w:val="00FB6407"/>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2023-06-27T20:17:00Z</dcterms:created>
  <dcterms:modified xsi:type="dcterms:W3CDTF">2023-06-27T20:17:00Z</dcterms:modified>
</cp:coreProperties>
</file>