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6DAB" w14:textId="77777777" w:rsidR="006F1F77" w:rsidRPr="00FE522E" w:rsidRDefault="006F1F77" w:rsidP="00CD5442">
      <w:pPr>
        <w:spacing w:after="0" w:line="460" w:lineRule="exact"/>
        <w:jc w:val="center"/>
        <w:rPr>
          <w:rFonts w:ascii="Cavolini" w:hAnsi="Cavolini" w:cs="Cavolini"/>
          <w:bCs/>
          <w:color w:val="1F497D" w:themeColor="text2"/>
          <w:sz w:val="36"/>
          <w:szCs w:val="36"/>
        </w:rPr>
      </w:pPr>
      <w:bookmarkStart w:id="0" w:name="_Hlk150957200"/>
      <w:r w:rsidRPr="00FE522E">
        <w:rPr>
          <w:rFonts w:ascii="Cavolini" w:hAnsi="Cavolini" w:cs="Cavolini"/>
          <w:bCs/>
          <w:color w:val="1F497D" w:themeColor="text2"/>
          <w:sz w:val="36"/>
          <w:szCs w:val="36"/>
        </w:rPr>
        <w:t>Home Is Where Our Heart Is</w:t>
      </w:r>
    </w:p>
    <w:p w14:paraId="53AE0FD0" w14:textId="77777777" w:rsidR="006F1F77" w:rsidRPr="00AA10C3" w:rsidRDefault="006F1F77" w:rsidP="00CD5442">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Jamey Hinds</w:t>
      </w:r>
      <w:r w:rsidRPr="006E3ACB">
        <w:rPr>
          <w:bCs/>
          <w:color w:val="000000" w:themeColor="text1"/>
          <w:sz w:val="24"/>
          <w:szCs w:val="28"/>
        </w:rPr>
        <w:t>)</w:t>
      </w:r>
      <w:bookmarkEnd w:id="0"/>
    </w:p>
    <w:p w14:paraId="57A17E78" w14:textId="77777777" w:rsidR="006F1F77" w:rsidRPr="00AA10C3" w:rsidRDefault="006F1F77" w:rsidP="00CD5442">
      <w:pPr>
        <w:spacing w:after="20" w:line="240" w:lineRule="auto"/>
        <w:ind w:firstLine="547"/>
        <w:jc w:val="both"/>
        <w:rPr>
          <w:bCs/>
          <w:iCs/>
          <w:color w:val="000000" w:themeColor="text1"/>
          <w:sz w:val="23"/>
          <w:szCs w:val="23"/>
        </w:rPr>
      </w:pPr>
      <w:r w:rsidRPr="00AA10C3">
        <w:rPr>
          <w:b/>
          <w:bCs/>
          <w:i/>
          <w:iCs/>
          <w:color w:val="000000" w:themeColor="text1"/>
          <w:sz w:val="23"/>
          <w:szCs w:val="23"/>
        </w:rPr>
        <w:t>“</w:t>
      </w:r>
      <w:r w:rsidRPr="00AA10C3">
        <w:rPr>
          <w:b/>
          <w:bCs/>
          <w:i/>
          <w:iCs/>
          <w:color w:val="1F497D" w:themeColor="text2"/>
          <w:sz w:val="23"/>
          <w:szCs w:val="23"/>
        </w:rPr>
        <w:t xml:space="preserve">These all died in faith, not having received the promises, but having seen them afar off were assured of them, embraced </w:t>
      </w:r>
      <w:proofErr w:type="gramStart"/>
      <w:r w:rsidRPr="00AA10C3">
        <w:rPr>
          <w:b/>
          <w:bCs/>
          <w:i/>
          <w:iCs/>
          <w:color w:val="1F497D" w:themeColor="text2"/>
          <w:sz w:val="23"/>
          <w:szCs w:val="23"/>
        </w:rPr>
        <w:t>them</w:t>
      </w:r>
      <w:proofErr w:type="gramEnd"/>
      <w:r w:rsidRPr="00AA10C3">
        <w:rPr>
          <w:b/>
          <w:bCs/>
          <w:i/>
          <w:iCs/>
          <w:color w:val="1F497D" w:themeColor="text2"/>
          <w:sz w:val="23"/>
          <w:szCs w:val="23"/>
        </w:rPr>
        <w:t xml:space="preserve"> and confessed that they were strangers and pilgrims on the earth. For those who say such things declare plainly that they seek a homeland. And truly if they had called to mind that country from which they had come out, they would have had </w:t>
      </w:r>
      <w:proofErr w:type="gramStart"/>
      <w:r w:rsidRPr="00AA10C3">
        <w:rPr>
          <w:b/>
          <w:bCs/>
          <w:i/>
          <w:iCs/>
          <w:color w:val="1F497D" w:themeColor="text2"/>
          <w:sz w:val="23"/>
          <w:szCs w:val="23"/>
        </w:rPr>
        <w:t>opportunity</w:t>
      </w:r>
      <w:proofErr w:type="gramEnd"/>
      <w:r w:rsidRPr="00AA10C3">
        <w:rPr>
          <w:b/>
          <w:bCs/>
          <w:i/>
          <w:iCs/>
          <w:color w:val="1F497D" w:themeColor="text2"/>
          <w:sz w:val="23"/>
          <w:szCs w:val="23"/>
        </w:rPr>
        <w:t xml:space="preserve"> to return. But now they desire a better, that is, a heavenly country. </w:t>
      </w:r>
      <w:proofErr w:type="gramStart"/>
      <w:r w:rsidRPr="00AA10C3">
        <w:rPr>
          <w:b/>
          <w:bCs/>
          <w:i/>
          <w:iCs/>
          <w:color w:val="1F497D" w:themeColor="text2"/>
          <w:sz w:val="23"/>
          <w:szCs w:val="23"/>
        </w:rPr>
        <w:t>Therefore</w:t>
      </w:r>
      <w:proofErr w:type="gramEnd"/>
      <w:r w:rsidRPr="00AA10C3">
        <w:rPr>
          <w:b/>
          <w:bCs/>
          <w:i/>
          <w:iCs/>
          <w:color w:val="1F497D" w:themeColor="text2"/>
          <w:sz w:val="23"/>
          <w:szCs w:val="23"/>
        </w:rPr>
        <w:t xml:space="preserve"> God is not ashamed to be called their God, for He has prepared a city for them</w:t>
      </w:r>
      <w:r w:rsidRPr="00AA10C3">
        <w:rPr>
          <w:b/>
          <w:bCs/>
          <w:i/>
          <w:iCs/>
          <w:color w:val="000000" w:themeColor="text1"/>
          <w:sz w:val="23"/>
          <w:szCs w:val="23"/>
        </w:rPr>
        <w:t>”</w:t>
      </w:r>
      <w:r w:rsidRPr="00AA10C3">
        <w:rPr>
          <w:bCs/>
          <w:iCs/>
          <w:color w:val="000000" w:themeColor="text1"/>
          <w:sz w:val="23"/>
          <w:szCs w:val="23"/>
        </w:rPr>
        <w:t xml:space="preserve"> (</w:t>
      </w:r>
      <w:r w:rsidRPr="00AA10C3">
        <w:rPr>
          <w:b/>
          <w:iCs/>
          <w:color w:val="C00000"/>
          <w:sz w:val="23"/>
          <w:szCs w:val="23"/>
        </w:rPr>
        <w:t>Hebrews 11:13-16</w:t>
      </w:r>
      <w:r w:rsidRPr="00AA10C3">
        <w:rPr>
          <w:bCs/>
          <w:iCs/>
          <w:color w:val="000000" w:themeColor="text1"/>
          <w:sz w:val="23"/>
          <w:szCs w:val="23"/>
        </w:rPr>
        <w:t>).</w:t>
      </w:r>
    </w:p>
    <w:p w14:paraId="697DAE9D" w14:textId="77777777" w:rsidR="006F1F77" w:rsidRPr="00AA10C3" w:rsidRDefault="006F1F77" w:rsidP="00CD5442">
      <w:pPr>
        <w:spacing w:after="20" w:line="240" w:lineRule="auto"/>
        <w:ind w:firstLine="547"/>
        <w:jc w:val="both"/>
        <w:rPr>
          <w:bCs/>
          <w:iCs/>
          <w:color w:val="000000" w:themeColor="text1"/>
          <w:sz w:val="23"/>
          <w:szCs w:val="23"/>
        </w:rPr>
      </w:pPr>
      <w:r w:rsidRPr="00AA10C3">
        <w:rPr>
          <w:bCs/>
          <w:iCs/>
          <w:color w:val="000000" w:themeColor="text1"/>
          <w:sz w:val="23"/>
          <w:szCs w:val="23"/>
        </w:rPr>
        <w:t xml:space="preserve">Despite what many people may say they </w:t>
      </w:r>
      <w:proofErr w:type="gramStart"/>
      <w:r w:rsidRPr="00AA10C3">
        <w:rPr>
          <w:bCs/>
          <w:iCs/>
          <w:color w:val="000000" w:themeColor="text1"/>
          <w:sz w:val="23"/>
          <w:szCs w:val="23"/>
        </w:rPr>
        <w:t>believe,</w:t>
      </w:r>
      <w:proofErr w:type="gramEnd"/>
      <w:r w:rsidRPr="00AA10C3">
        <w:rPr>
          <w:bCs/>
          <w:iCs/>
          <w:color w:val="000000" w:themeColor="text1"/>
          <w:sz w:val="23"/>
          <w:szCs w:val="23"/>
        </w:rPr>
        <w:t xml:space="preserve"> words are very powerful. And one of the most powerful words in our language is “home.” Foreigners living in a strange land often do what they can to make where they’re living a lot like “home.” They’ll fly their country’s flag, cook meals which especially remind them of their homeland, and may do their utmost to retain the language of their home.</w:t>
      </w:r>
    </w:p>
    <w:p w14:paraId="15A0A1E4" w14:textId="77777777" w:rsidR="006F1F77" w:rsidRDefault="006F1F77" w:rsidP="00CD5442">
      <w:pPr>
        <w:spacing w:after="20" w:line="240" w:lineRule="auto"/>
        <w:ind w:firstLine="547"/>
        <w:jc w:val="both"/>
        <w:rPr>
          <w:bCs/>
          <w:iCs/>
          <w:color w:val="000000" w:themeColor="text1"/>
          <w:sz w:val="23"/>
          <w:szCs w:val="23"/>
        </w:rPr>
      </w:pPr>
      <w:r w:rsidRPr="00AA10C3">
        <w:rPr>
          <w:bCs/>
          <w:iCs/>
          <w:color w:val="000000" w:themeColor="text1"/>
          <w:sz w:val="23"/>
          <w:szCs w:val="23"/>
        </w:rPr>
        <w:t xml:space="preserve">As Christians, we’re not yet home. </w:t>
      </w:r>
      <w:r w:rsidRPr="00AA10C3">
        <w:rPr>
          <w:b/>
          <w:bCs/>
          <w:i/>
          <w:iCs/>
          <w:color w:val="000000" w:themeColor="text1"/>
          <w:sz w:val="23"/>
          <w:szCs w:val="23"/>
        </w:rPr>
        <w:t>“</w:t>
      </w:r>
      <w:r w:rsidRPr="006763BE">
        <w:rPr>
          <w:b/>
          <w:bCs/>
          <w:i/>
          <w:iCs/>
          <w:color w:val="1F497D" w:themeColor="text2"/>
          <w:sz w:val="23"/>
          <w:szCs w:val="23"/>
        </w:rPr>
        <w:t>Our citizenship is in heaven, from which we also eagerly wait for the Savior, the Lord Jesus Christ, who will transform our lowly body that it may be conformed to His glorious body, according to the working by which He is able even to subdue all things to Himself</w:t>
      </w:r>
      <w:r w:rsidRPr="00AA10C3">
        <w:rPr>
          <w:b/>
          <w:bCs/>
          <w:i/>
          <w:iCs/>
          <w:color w:val="000000" w:themeColor="text1"/>
          <w:sz w:val="23"/>
          <w:szCs w:val="23"/>
        </w:rPr>
        <w:t>”</w:t>
      </w:r>
      <w:r w:rsidRPr="00AA10C3">
        <w:rPr>
          <w:bCs/>
          <w:iCs/>
          <w:color w:val="000000" w:themeColor="text1"/>
          <w:sz w:val="23"/>
          <w:szCs w:val="23"/>
        </w:rPr>
        <w:t xml:space="preserve"> (</w:t>
      </w:r>
      <w:r w:rsidRPr="006763BE">
        <w:rPr>
          <w:b/>
          <w:iCs/>
          <w:color w:val="C00000"/>
          <w:sz w:val="23"/>
          <w:szCs w:val="23"/>
        </w:rPr>
        <w:t>Philippians 3:20-21</w:t>
      </w:r>
      <w:r w:rsidRPr="00AA10C3">
        <w:rPr>
          <w:bCs/>
          <w:iCs/>
          <w:color w:val="000000" w:themeColor="text1"/>
          <w:sz w:val="23"/>
          <w:szCs w:val="23"/>
        </w:rPr>
        <w:t xml:space="preserve">). As </w:t>
      </w:r>
      <w:r>
        <w:rPr>
          <w:bCs/>
          <w:iCs/>
          <w:color w:val="000000" w:themeColor="text1"/>
          <w:sz w:val="23"/>
          <w:szCs w:val="23"/>
        </w:rPr>
        <w:t>Jesus</w:t>
      </w:r>
      <w:r w:rsidRPr="00AA10C3">
        <w:rPr>
          <w:bCs/>
          <w:iCs/>
          <w:color w:val="000000" w:themeColor="text1"/>
          <w:sz w:val="23"/>
          <w:szCs w:val="23"/>
        </w:rPr>
        <w:t xml:space="preserve"> testified before Pilate, </w:t>
      </w:r>
      <w:r w:rsidRPr="00AA10C3">
        <w:rPr>
          <w:b/>
          <w:bCs/>
          <w:i/>
          <w:iCs/>
          <w:color w:val="000000" w:themeColor="text1"/>
          <w:sz w:val="23"/>
          <w:szCs w:val="23"/>
        </w:rPr>
        <w:t>“</w:t>
      </w:r>
      <w:r w:rsidRPr="006763BE">
        <w:rPr>
          <w:b/>
          <w:bCs/>
          <w:i/>
          <w:iCs/>
          <w:color w:val="1F497D" w:themeColor="text2"/>
          <w:sz w:val="23"/>
          <w:szCs w:val="23"/>
        </w:rPr>
        <w:t xml:space="preserve">My kingdom is not of this world. If My kingdom were of this world, then My servants would be fighting so that I would not be handed over to the Jews; but as it is, </w:t>
      </w:r>
      <w:proofErr w:type="gramStart"/>
      <w:r w:rsidRPr="006763BE">
        <w:rPr>
          <w:b/>
          <w:bCs/>
          <w:i/>
          <w:iCs/>
          <w:color w:val="1F497D" w:themeColor="text2"/>
          <w:sz w:val="23"/>
          <w:szCs w:val="23"/>
        </w:rPr>
        <w:t>My</w:t>
      </w:r>
      <w:proofErr w:type="gramEnd"/>
      <w:r w:rsidRPr="006763BE">
        <w:rPr>
          <w:b/>
          <w:bCs/>
          <w:i/>
          <w:iCs/>
          <w:color w:val="1F497D" w:themeColor="text2"/>
          <w:sz w:val="23"/>
          <w:szCs w:val="23"/>
        </w:rPr>
        <w:t xml:space="preserve"> kingdom is not of this realm</w:t>
      </w:r>
      <w:r w:rsidRPr="00AA10C3">
        <w:rPr>
          <w:b/>
          <w:bCs/>
          <w:i/>
          <w:iCs/>
          <w:color w:val="000000" w:themeColor="text1"/>
          <w:sz w:val="23"/>
          <w:szCs w:val="23"/>
        </w:rPr>
        <w:t>”</w:t>
      </w:r>
      <w:r w:rsidRPr="00AA10C3">
        <w:rPr>
          <w:bCs/>
          <w:iCs/>
          <w:color w:val="000000" w:themeColor="text1"/>
          <w:sz w:val="23"/>
          <w:szCs w:val="23"/>
        </w:rPr>
        <w:t xml:space="preserve"> (</w:t>
      </w:r>
      <w:r w:rsidRPr="006763BE">
        <w:rPr>
          <w:b/>
          <w:iCs/>
          <w:color w:val="C00000"/>
          <w:sz w:val="23"/>
          <w:szCs w:val="23"/>
        </w:rPr>
        <w:t>John 18:36</w:t>
      </w:r>
      <w:r w:rsidRPr="00AA10C3">
        <w:rPr>
          <w:bCs/>
          <w:iCs/>
          <w:color w:val="000000" w:themeColor="text1"/>
          <w:sz w:val="23"/>
          <w:szCs w:val="23"/>
        </w:rPr>
        <w:t>).</w:t>
      </w:r>
    </w:p>
    <w:p w14:paraId="4E6F6E09" w14:textId="77777777" w:rsidR="006F1F77" w:rsidRPr="0070143A" w:rsidRDefault="006F1F77" w:rsidP="00CD5442">
      <w:pPr>
        <w:spacing w:after="20" w:line="240" w:lineRule="auto"/>
        <w:ind w:firstLine="547"/>
        <w:jc w:val="both"/>
        <w:rPr>
          <w:bCs/>
          <w:iCs/>
          <w:color w:val="000000" w:themeColor="text1"/>
          <w:sz w:val="23"/>
          <w:szCs w:val="23"/>
        </w:rPr>
      </w:pPr>
      <w:r w:rsidRPr="0070143A">
        <w:rPr>
          <w:bCs/>
          <w:iCs/>
          <w:color w:val="000000" w:themeColor="text1"/>
          <w:sz w:val="23"/>
          <w:szCs w:val="23"/>
        </w:rPr>
        <w:t xml:space="preserve">And </w:t>
      </w:r>
      <w:proofErr w:type="gramStart"/>
      <w:r w:rsidRPr="0070143A">
        <w:rPr>
          <w:bCs/>
          <w:iCs/>
          <w:color w:val="000000" w:themeColor="text1"/>
          <w:sz w:val="23"/>
          <w:szCs w:val="23"/>
        </w:rPr>
        <w:t>so</w:t>
      </w:r>
      <w:proofErr w:type="gramEnd"/>
      <w:r w:rsidRPr="0070143A">
        <w:rPr>
          <w:bCs/>
          <w:iCs/>
          <w:color w:val="000000" w:themeColor="text1"/>
          <w:sz w:val="23"/>
          <w:szCs w:val="23"/>
        </w:rPr>
        <w:t xml:space="preserve"> we </w:t>
      </w:r>
      <w:r w:rsidRPr="0070143A">
        <w:rPr>
          <w:b/>
          <w:bCs/>
          <w:i/>
          <w:iCs/>
          <w:color w:val="000000" w:themeColor="text1"/>
          <w:sz w:val="23"/>
          <w:szCs w:val="23"/>
        </w:rPr>
        <w:t>“</w:t>
      </w:r>
      <w:r w:rsidRPr="0070143A">
        <w:rPr>
          <w:b/>
          <w:bCs/>
          <w:i/>
          <w:iCs/>
          <w:color w:val="1F497D" w:themeColor="text2"/>
          <w:sz w:val="23"/>
          <w:szCs w:val="23"/>
        </w:rPr>
        <w:t>look for new heavens and a new earth in which righteousness dwells</w:t>
      </w:r>
      <w:r w:rsidRPr="0070143A">
        <w:rPr>
          <w:b/>
          <w:bCs/>
          <w:i/>
          <w:iCs/>
          <w:color w:val="000000" w:themeColor="text1"/>
          <w:sz w:val="23"/>
          <w:szCs w:val="23"/>
        </w:rPr>
        <w:t>”</w:t>
      </w:r>
      <w:r w:rsidRPr="0070143A">
        <w:rPr>
          <w:bCs/>
          <w:iCs/>
          <w:color w:val="000000" w:themeColor="text1"/>
          <w:sz w:val="23"/>
          <w:szCs w:val="23"/>
        </w:rPr>
        <w:t xml:space="preserve"> (</w:t>
      </w:r>
      <w:r w:rsidRPr="0070143A">
        <w:rPr>
          <w:b/>
          <w:iCs/>
          <w:color w:val="C00000"/>
          <w:sz w:val="23"/>
          <w:szCs w:val="23"/>
        </w:rPr>
        <w:t>2 Peter 3:13</w:t>
      </w:r>
      <w:r w:rsidRPr="0070143A">
        <w:rPr>
          <w:bCs/>
          <w:iCs/>
          <w:color w:val="000000" w:themeColor="text1"/>
          <w:sz w:val="23"/>
          <w:szCs w:val="23"/>
        </w:rPr>
        <w:t>). What does it mean for us to be looking for or waiting for new heavens and a new earth? It is more like waiting for a desired event rather than something we dread—as if we were waiting for a loved one to return home from an extended journey: we don’t just sit around and twiddle our thumbs, we prepare the house and ourselves for their impending arrival.</w:t>
      </w:r>
    </w:p>
    <w:p w14:paraId="23DD30AE" w14:textId="77777777" w:rsidR="006F1F77" w:rsidRPr="0070143A" w:rsidRDefault="006F1F77" w:rsidP="00CD5442">
      <w:pPr>
        <w:spacing w:after="20" w:line="240" w:lineRule="auto"/>
        <w:ind w:firstLine="547"/>
        <w:jc w:val="both"/>
        <w:rPr>
          <w:bCs/>
          <w:iCs/>
          <w:color w:val="000000" w:themeColor="text1"/>
          <w:sz w:val="23"/>
          <w:szCs w:val="23"/>
        </w:rPr>
      </w:pPr>
      <w:r w:rsidRPr="0070143A">
        <w:rPr>
          <w:bCs/>
          <w:iCs/>
          <w:color w:val="000000" w:themeColor="text1"/>
          <w:sz w:val="23"/>
          <w:szCs w:val="23"/>
        </w:rPr>
        <w:t xml:space="preserve">Jesus taught, </w:t>
      </w:r>
      <w:r w:rsidRPr="0070143A">
        <w:rPr>
          <w:b/>
          <w:bCs/>
          <w:i/>
          <w:iCs/>
          <w:color w:val="000000" w:themeColor="text1"/>
          <w:sz w:val="23"/>
          <w:szCs w:val="23"/>
        </w:rPr>
        <w:t>“</w:t>
      </w:r>
      <w:r w:rsidRPr="0070143A">
        <w:rPr>
          <w:b/>
          <w:bCs/>
          <w:i/>
          <w:iCs/>
          <w:color w:val="1F497D" w:themeColor="text2"/>
          <w:sz w:val="23"/>
          <w:szCs w:val="23"/>
        </w:rPr>
        <w:t xml:space="preserve">Provide yourselves with moneybags that do not grow old, with a treasure in the heavens that does not fail, where no thief approaches and no moth destroys. For where your treasure is, there will your heart be also. Stay dressed for action and keep your lamps </w:t>
      </w:r>
      <w:proofErr w:type="gramStart"/>
      <w:r w:rsidRPr="0070143A">
        <w:rPr>
          <w:b/>
          <w:bCs/>
          <w:i/>
          <w:iCs/>
          <w:color w:val="1F497D" w:themeColor="text2"/>
          <w:sz w:val="23"/>
          <w:szCs w:val="23"/>
        </w:rPr>
        <w:t>burning, and</w:t>
      </w:r>
      <w:proofErr w:type="gramEnd"/>
      <w:r w:rsidRPr="0070143A">
        <w:rPr>
          <w:b/>
          <w:bCs/>
          <w:i/>
          <w:iCs/>
          <w:color w:val="1F497D" w:themeColor="text2"/>
          <w:sz w:val="23"/>
          <w:szCs w:val="23"/>
        </w:rPr>
        <w:t xml:space="preserve"> be like men who are waiting for their master to come home from the wedding feast, so that they may open the door to him at once when he comes and knocks</w:t>
      </w:r>
      <w:r w:rsidRPr="0070143A">
        <w:rPr>
          <w:b/>
          <w:bCs/>
          <w:i/>
          <w:iCs/>
          <w:color w:val="000000" w:themeColor="text1"/>
          <w:sz w:val="23"/>
          <w:szCs w:val="23"/>
        </w:rPr>
        <w:t>”</w:t>
      </w:r>
      <w:r w:rsidRPr="0070143A">
        <w:rPr>
          <w:bCs/>
          <w:iCs/>
          <w:color w:val="000000" w:themeColor="text1"/>
          <w:sz w:val="23"/>
          <w:szCs w:val="23"/>
        </w:rPr>
        <w:t xml:space="preserve"> (</w:t>
      </w:r>
      <w:r w:rsidRPr="0070143A">
        <w:rPr>
          <w:b/>
          <w:iCs/>
          <w:color w:val="C00000"/>
          <w:sz w:val="23"/>
          <w:szCs w:val="23"/>
        </w:rPr>
        <w:t>Luke 12:33-36</w:t>
      </w:r>
      <w:r w:rsidRPr="0070143A">
        <w:rPr>
          <w:bCs/>
          <w:iCs/>
          <w:color w:val="000000" w:themeColor="text1"/>
          <w:sz w:val="23"/>
          <w:szCs w:val="23"/>
        </w:rPr>
        <w:t>).</w:t>
      </w:r>
    </w:p>
    <w:p w14:paraId="7F7F46D0" w14:textId="4AE000BB" w:rsidR="006F1F77" w:rsidRPr="00CD5442" w:rsidRDefault="006F1F77" w:rsidP="00CD5442">
      <w:pPr>
        <w:spacing w:after="20" w:line="240" w:lineRule="auto"/>
        <w:ind w:firstLine="547"/>
        <w:jc w:val="both"/>
        <w:rPr>
          <w:b/>
          <w:bCs/>
          <w:i/>
          <w:iCs/>
          <w:color w:val="1F497D" w:themeColor="text2"/>
          <w:sz w:val="23"/>
          <w:szCs w:val="23"/>
        </w:rPr>
      </w:pPr>
      <w:r w:rsidRPr="0070143A">
        <w:rPr>
          <w:bCs/>
          <w:iCs/>
          <w:color w:val="000000" w:themeColor="text1"/>
          <w:sz w:val="23"/>
          <w:szCs w:val="23"/>
        </w:rPr>
        <w:t xml:space="preserve">We prepare ourselves for the Lord’s coming by living in accordance with His new covenant laws — </w:t>
      </w:r>
      <w:r w:rsidRPr="0070143A">
        <w:rPr>
          <w:b/>
          <w:bCs/>
          <w:i/>
          <w:iCs/>
          <w:color w:val="000000" w:themeColor="text1"/>
          <w:sz w:val="23"/>
          <w:szCs w:val="23"/>
        </w:rPr>
        <w:t>“</w:t>
      </w:r>
      <w:r w:rsidRPr="0070143A">
        <w:rPr>
          <w:b/>
          <w:bCs/>
          <w:i/>
          <w:iCs/>
          <w:color w:val="1F497D" w:themeColor="text2"/>
          <w:sz w:val="23"/>
          <w:szCs w:val="23"/>
        </w:rPr>
        <w:t>Since all these things are to be destroyed in this way, what sort of people ought you to be in holy conduct and</w:t>
      </w:r>
      <w:r w:rsidR="00CD5442">
        <w:rPr>
          <w:b/>
          <w:bCs/>
          <w:i/>
          <w:iCs/>
          <w:color w:val="1F497D" w:themeColor="text2"/>
          <w:sz w:val="23"/>
          <w:szCs w:val="23"/>
        </w:rPr>
        <w:t xml:space="preserve"> </w:t>
      </w:r>
      <w:r w:rsidRPr="0070143A">
        <w:rPr>
          <w:b/>
          <w:bCs/>
          <w:i/>
          <w:iCs/>
          <w:color w:val="1F497D" w:themeColor="text2"/>
          <w:sz w:val="23"/>
          <w:szCs w:val="23"/>
        </w:rPr>
        <w:t>godliness</w:t>
      </w:r>
      <w:r w:rsidRPr="0070143A">
        <w:rPr>
          <w:b/>
          <w:bCs/>
          <w:i/>
          <w:iCs/>
          <w:color w:val="000000" w:themeColor="text1"/>
          <w:sz w:val="23"/>
          <w:szCs w:val="23"/>
        </w:rPr>
        <w:t>”</w:t>
      </w:r>
      <w:r w:rsidRPr="0070143A">
        <w:rPr>
          <w:bCs/>
          <w:iCs/>
          <w:color w:val="000000" w:themeColor="text1"/>
          <w:sz w:val="23"/>
          <w:szCs w:val="23"/>
        </w:rPr>
        <w:t xml:space="preserve"> (</w:t>
      </w:r>
      <w:r w:rsidRPr="0070143A">
        <w:rPr>
          <w:b/>
          <w:iCs/>
          <w:color w:val="C00000"/>
          <w:sz w:val="23"/>
          <w:szCs w:val="23"/>
        </w:rPr>
        <w:t>2 Peter 3:11</w:t>
      </w:r>
      <w:r w:rsidRPr="0070143A">
        <w:rPr>
          <w:bCs/>
          <w:iCs/>
          <w:color w:val="000000" w:themeColor="text1"/>
          <w:sz w:val="23"/>
          <w:szCs w:val="23"/>
        </w:rPr>
        <w:t xml:space="preserve">). </w:t>
      </w:r>
      <w:r w:rsidRPr="0070143A">
        <w:rPr>
          <w:b/>
          <w:bCs/>
          <w:i/>
          <w:iCs/>
          <w:color w:val="000000" w:themeColor="text1"/>
          <w:sz w:val="23"/>
          <w:szCs w:val="23"/>
        </w:rPr>
        <w:t>“</w:t>
      </w:r>
      <w:r w:rsidRPr="0070143A">
        <w:rPr>
          <w:b/>
          <w:bCs/>
          <w:i/>
          <w:iCs/>
          <w:color w:val="1F497D" w:themeColor="text2"/>
          <w:sz w:val="23"/>
          <w:szCs w:val="23"/>
        </w:rPr>
        <w:t xml:space="preserve">And Jesus came and spoke to them, saying, </w:t>
      </w:r>
      <w:r>
        <w:rPr>
          <w:b/>
          <w:bCs/>
          <w:i/>
          <w:iCs/>
          <w:color w:val="1F497D" w:themeColor="text2"/>
          <w:sz w:val="23"/>
          <w:szCs w:val="23"/>
        </w:rPr>
        <w:t>‘</w:t>
      </w:r>
      <w:r w:rsidRPr="0070143A">
        <w:rPr>
          <w:b/>
          <w:bCs/>
          <w:i/>
          <w:iCs/>
          <w:color w:val="1F497D" w:themeColor="text2"/>
          <w:sz w:val="23"/>
          <w:szCs w:val="23"/>
        </w:rPr>
        <w:t>All authority has been given to Me in heaven and on earth. Go therefore and make disciples of all the nations, baptizing them into the name of the Father and of the Son and of the Holy Spirit, teaching them to observe all things that I have commanded you</w:t>
      </w:r>
      <w:r>
        <w:rPr>
          <w:b/>
          <w:bCs/>
          <w:i/>
          <w:iCs/>
          <w:color w:val="1F497D" w:themeColor="text2"/>
          <w:sz w:val="23"/>
          <w:szCs w:val="23"/>
        </w:rPr>
        <w:t>’</w:t>
      </w:r>
      <w:r w:rsidRPr="0070143A">
        <w:rPr>
          <w:b/>
          <w:bCs/>
          <w:i/>
          <w:iCs/>
          <w:color w:val="000000" w:themeColor="text1"/>
          <w:sz w:val="23"/>
          <w:szCs w:val="23"/>
        </w:rPr>
        <w:t xml:space="preserve">” </w:t>
      </w:r>
      <w:r w:rsidRPr="0070143A">
        <w:rPr>
          <w:bCs/>
          <w:iCs/>
          <w:color w:val="000000" w:themeColor="text1"/>
          <w:sz w:val="23"/>
          <w:szCs w:val="23"/>
        </w:rPr>
        <w:t>(</w:t>
      </w:r>
      <w:r w:rsidRPr="0070143A">
        <w:rPr>
          <w:b/>
          <w:iCs/>
          <w:color w:val="C00000"/>
          <w:sz w:val="23"/>
          <w:szCs w:val="23"/>
        </w:rPr>
        <w:t>Matthew 28:18-20</w:t>
      </w:r>
      <w:r w:rsidRPr="0070143A">
        <w:rPr>
          <w:bCs/>
          <w:iCs/>
          <w:color w:val="000000" w:themeColor="text1"/>
          <w:sz w:val="23"/>
          <w:szCs w:val="23"/>
        </w:rPr>
        <w:t>).</w:t>
      </w:r>
    </w:p>
    <w:p w14:paraId="50CC8DC7" w14:textId="77777777" w:rsidR="006F1F77" w:rsidRPr="0070143A" w:rsidRDefault="006F1F77" w:rsidP="00CD5442">
      <w:pPr>
        <w:spacing w:after="20" w:line="240" w:lineRule="auto"/>
        <w:ind w:firstLine="547"/>
        <w:jc w:val="both"/>
        <w:rPr>
          <w:bCs/>
          <w:iCs/>
          <w:color w:val="000000" w:themeColor="text1"/>
          <w:sz w:val="23"/>
          <w:szCs w:val="23"/>
        </w:rPr>
      </w:pPr>
      <w:r w:rsidRPr="0070143A">
        <w:rPr>
          <w:b/>
          <w:bCs/>
          <w:i/>
          <w:iCs/>
          <w:color w:val="000000" w:themeColor="text1"/>
          <w:sz w:val="23"/>
          <w:szCs w:val="23"/>
        </w:rPr>
        <w:t>“</w:t>
      </w:r>
      <w:r w:rsidRPr="0070143A">
        <w:rPr>
          <w:b/>
          <w:bCs/>
          <w:i/>
          <w:iCs/>
          <w:color w:val="1F497D" w:themeColor="text2"/>
          <w:sz w:val="23"/>
          <w:szCs w:val="23"/>
        </w:rPr>
        <w:t xml:space="preserve">Beloved, now we are God’s children, and what we will </w:t>
      </w:r>
      <w:proofErr w:type="gramStart"/>
      <w:r w:rsidRPr="0070143A">
        <w:rPr>
          <w:b/>
          <w:bCs/>
          <w:i/>
          <w:iCs/>
          <w:color w:val="1F497D" w:themeColor="text2"/>
          <w:sz w:val="23"/>
          <w:szCs w:val="23"/>
        </w:rPr>
        <w:t>be has</w:t>
      </w:r>
      <w:proofErr w:type="gramEnd"/>
      <w:r w:rsidRPr="0070143A">
        <w:rPr>
          <w:b/>
          <w:bCs/>
          <w:i/>
          <w:iCs/>
          <w:color w:val="1F497D" w:themeColor="text2"/>
          <w:sz w:val="23"/>
          <w:szCs w:val="23"/>
        </w:rPr>
        <w:t xml:space="preserve"> not yet appeared; but we know that when He appears we shall be like Him, because we shall see Him as He is. And everyone who thus hopes in Him purifies himself as He is pure. … No one who abides in Him keeps on sinning; no one who keeps on sinning has either seen Him or known Him</w:t>
      </w:r>
      <w:r w:rsidRPr="0070143A">
        <w:rPr>
          <w:b/>
          <w:bCs/>
          <w:i/>
          <w:iCs/>
          <w:color w:val="000000" w:themeColor="text1"/>
          <w:sz w:val="23"/>
          <w:szCs w:val="23"/>
        </w:rPr>
        <w:t xml:space="preserve">” </w:t>
      </w:r>
      <w:r w:rsidRPr="0070143A">
        <w:rPr>
          <w:bCs/>
          <w:iCs/>
          <w:color w:val="000000" w:themeColor="text1"/>
          <w:sz w:val="23"/>
          <w:szCs w:val="23"/>
        </w:rPr>
        <w:t>(</w:t>
      </w:r>
      <w:r w:rsidRPr="0070143A">
        <w:rPr>
          <w:b/>
          <w:iCs/>
          <w:color w:val="C00000"/>
          <w:sz w:val="23"/>
          <w:szCs w:val="23"/>
        </w:rPr>
        <w:t>1 John 2:2-3, 6</w:t>
      </w:r>
      <w:r w:rsidRPr="0070143A">
        <w:rPr>
          <w:bCs/>
          <w:iCs/>
          <w:color w:val="000000" w:themeColor="text1"/>
          <w:sz w:val="23"/>
          <w:szCs w:val="23"/>
        </w:rPr>
        <w:t>; and see</w:t>
      </w:r>
      <w:r>
        <w:rPr>
          <w:bCs/>
          <w:iCs/>
          <w:color w:val="000000" w:themeColor="text1"/>
          <w:sz w:val="23"/>
          <w:szCs w:val="23"/>
        </w:rPr>
        <w:t xml:space="preserve"> </w:t>
      </w:r>
      <w:r w:rsidRPr="0070143A">
        <w:rPr>
          <w:b/>
          <w:iCs/>
          <w:color w:val="C00000"/>
          <w:sz w:val="23"/>
          <w:szCs w:val="23"/>
        </w:rPr>
        <w:t>Colossians 3:1-5</w:t>
      </w:r>
      <w:r w:rsidRPr="0070143A">
        <w:rPr>
          <w:bCs/>
          <w:iCs/>
          <w:color w:val="000000" w:themeColor="text1"/>
          <w:sz w:val="23"/>
          <w:szCs w:val="23"/>
        </w:rPr>
        <w:t>). Where is our heart? Answering this question honestly reveals where our eternal treasure is.</w:t>
      </w:r>
    </w:p>
    <w:p w14:paraId="5267DAA4" w14:textId="77777777" w:rsidR="006F1F77" w:rsidRPr="0070143A" w:rsidRDefault="006F1F77" w:rsidP="00CD5442">
      <w:pPr>
        <w:spacing w:after="20" w:line="240" w:lineRule="auto"/>
        <w:ind w:firstLine="547"/>
        <w:jc w:val="both"/>
        <w:rPr>
          <w:bCs/>
          <w:iCs/>
          <w:color w:val="000000" w:themeColor="text1"/>
          <w:sz w:val="23"/>
          <w:szCs w:val="23"/>
        </w:rPr>
      </w:pPr>
    </w:p>
    <w:p w14:paraId="753BAD20" w14:textId="77777777" w:rsidR="006F1F77" w:rsidRPr="0070143A" w:rsidRDefault="006F1F77" w:rsidP="00CD5442">
      <w:pPr>
        <w:spacing w:after="20" w:line="240" w:lineRule="auto"/>
        <w:jc w:val="center"/>
        <w:rPr>
          <w:rFonts w:ascii="Arial Black" w:hAnsi="Arial Black"/>
          <w:bCs/>
          <w:iCs/>
          <w:color w:val="C00000"/>
          <w:sz w:val="28"/>
          <w:szCs w:val="28"/>
        </w:rPr>
      </w:pPr>
      <w:r w:rsidRPr="0070143A">
        <w:rPr>
          <w:rFonts w:ascii="Arial Black" w:hAnsi="Arial Black"/>
          <w:bCs/>
          <w:iCs/>
          <w:color w:val="4F6228" w:themeColor="accent3" w:themeShade="80"/>
          <w:sz w:val="28"/>
          <w:szCs w:val="28"/>
        </w:rPr>
        <w:t xml:space="preserve">Great Verses </w:t>
      </w:r>
      <w:r w:rsidRPr="00FE522E">
        <w:rPr>
          <w:rFonts w:ascii="Arial Black" w:hAnsi="Arial Black"/>
          <w:bCs/>
          <w:iCs/>
          <w:color w:val="4F6228" w:themeColor="accent3" w:themeShade="80"/>
          <w:sz w:val="28"/>
          <w:szCs w:val="28"/>
        </w:rPr>
        <w:t>of</w:t>
      </w:r>
      <w:r w:rsidRPr="0070143A">
        <w:rPr>
          <w:rFonts w:ascii="Arial Black" w:hAnsi="Arial Black"/>
          <w:bCs/>
          <w:iCs/>
          <w:color w:val="4F6228" w:themeColor="accent3" w:themeShade="80"/>
          <w:sz w:val="28"/>
          <w:szCs w:val="28"/>
        </w:rPr>
        <w:t xml:space="preserve"> The Bible: </w:t>
      </w:r>
      <w:r w:rsidRPr="0070143A">
        <w:rPr>
          <w:rFonts w:ascii="Arial Black" w:hAnsi="Arial Black"/>
          <w:bCs/>
          <w:iCs/>
          <w:color w:val="C00000"/>
          <w:sz w:val="28"/>
          <w:szCs w:val="28"/>
        </w:rPr>
        <w:t>Psalm 46:1</w:t>
      </w:r>
    </w:p>
    <w:p w14:paraId="0D6DA5E1" w14:textId="77777777" w:rsidR="006F1F77" w:rsidRPr="0070143A" w:rsidRDefault="006F1F77" w:rsidP="00CD5442">
      <w:pPr>
        <w:spacing w:after="20" w:line="240" w:lineRule="auto"/>
        <w:jc w:val="center"/>
        <w:rPr>
          <w:bCs/>
          <w:iCs/>
          <w:color w:val="000000" w:themeColor="text1"/>
          <w:sz w:val="24"/>
          <w:szCs w:val="24"/>
        </w:rPr>
      </w:pPr>
      <w:r w:rsidRPr="0070143A">
        <w:rPr>
          <w:bCs/>
          <w:iCs/>
          <w:color w:val="000000" w:themeColor="text1"/>
          <w:sz w:val="24"/>
          <w:szCs w:val="24"/>
        </w:rPr>
        <w:t>(</w:t>
      </w:r>
      <w:r w:rsidRPr="00AA17F0">
        <w:rPr>
          <w:bCs/>
          <w:iCs/>
          <w:color w:val="000000" w:themeColor="text1"/>
          <w:sz w:val="24"/>
          <w:szCs w:val="24"/>
        </w:rPr>
        <w:t xml:space="preserve">by </w:t>
      </w:r>
      <w:r w:rsidRPr="0070143A">
        <w:rPr>
          <w:bCs/>
          <w:iCs/>
          <w:color w:val="000000" w:themeColor="text1"/>
          <w:sz w:val="24"/>
          <w:szCs w:val="24"/>
        </w:rPr>
        <w:t xml:space="preserve">Ken </w:t>
      </w:r>
      <w:proofErr w:type="spellStart"/>
      <w:r w:rsidRPr="0070143A">
        <w:rPr>
          <w:bCs/>
          <w:iCs/>
          <w:color w:val="000000" w:themeColor="text1"/>
          <w:sz w:val="24"/>
          <w:szCs w:val="24"/>
        </w:rPr>
        <w:t>Weliever</w:t>
      </w:r>
      <w:proofErr w:type="spellEnd"/>
      <w:r w:rsidRPr="0070143A">
        <w:rPr>
          <w:bCs/>
          <w:iCs/>
          <w:color w:val="000000" w:themeColor="text1"/>
          <w:sz w:val="24"/>
          <w:szCs w:val="24"/>
        </w:rPr>
        <w:t>)</w:t>
      </w:r>
    </w:p>
    <w:p w14:paraId="428168F4" w14:textId="77777777" w:rsidR="006F1F77" w:rsidRPr="0070143A" w:rsidRDefault="006F1F77" w:rsidP="00CD5442">
      <w:pPr>
        <w:spacing w:after="20" w:line="240" w:lineRule="auto"/>
        <w:ind w:firstLine="547"/>
        <w:jc w:val="both"/>
        <w:rPr>
          <w:bCs/>
          <w:iCs/>
          <w:color w:val="000000" w:themeColor="text1"/>
          <w:sz w:val="23"/>
          <w:szCs w:val="23"/>
        </w:rPr>
      </w:pPr>
      <w:r w:rsidRPr="0070143A">
        <w:rPr>
          <w:bCs/>
          <w:iCs/>
          <w:color w:val="000000" w:themeColor="text1"/>
          <w:sz w:val="23"/>
          <w:szCs w:val="23"/>
        </w:rPr>
        <w:t>In 1517 Martin Luther was just an obscure, unknown Catholic priest.</w:t>
      </w:r>
      <w:r>
        <w:rPr>
          <w:bCs/>
          <w:iCs/>
          <w:color w:val="000000" w:themeColor="text1"/>
          <w:sz w:val="23"/>
          <w:szCs w:val="23"/>
        </w:rPr>
        <w:t xml:space="preserve"> </w:t>
      </w:r>
      <w:r w:rsidRPr="0070143A">
        <w:rPr>
          <w:bCs/>
          <w:iCs/>
          <w:color w:val="000000" w:themeColor="text1"/>
          <w:sz w:val="23"/>
          <w:szCs w:val="23"/>
        </w:rPr>
        <w:t xml:space="preserve">Until he decided to challenge the teachings of the Catholic Church when he nailed his 95 theses on the church house door in Wittenberg, Germany.  Luther challenged the church on 95 points where he felt they were Scripturally wrong. This opposition meant a charge of heresy and certain excommunication. It could have resulted in torture and death. </w:t>
      </w:r>
    </w:p>
    <w:p w14:paraId="79A425AA" w14:textId="77777777" w:rsidR="006F1F77" w:rsidRDefault="006F1F77" w:rsidP="00CD5442">
      <w:pPr>
        <w:spacing w:after="20" w:line="240" w:lineRule="auto"/>
        <w:ind w:firstLine="547"/>
        <w:jc w:val="both"/>
        <w:rPr>
          <w:bCs/>
          <w:iCs/>
          <w:color w:val="000000" w:themeColor="text1"/>
          <w:sz w:val="23"/>
          <w:szCs w:val="23"/>
        </w:rPr>
      </w:pPr>
      <w:r w:rsidRPr="0070143A">
        <w:rPr>
          <w:bCs/>
          <w:iCs/>
          <w:color w:val="000000" w:themeColor="text1"/>
          <w:sz w:val="23"/>
          <w:szCs w:val="23"/>
        </w:rPr>
        <w:lastRenderedPageBreak/>
        <w:t>For the next 10 years Luther led a Reformation protesting the teaching and practices of Catholicism. While leading this crusade, he suffered a series of serious health problems that affected him physically and emotionally. Extreme Dizziness. Heart problems. Intestinal complication. And depression.</w:t>
      </w:r>
    </w:p>
    <w:p w14:paraId="2945E079" w14:textId="77777777" w:rsidR="006F1F77" w:rsidRPr="0070143A" w:rsidRDefault="006F1F77" w:rsidP="00CD5442">
      <w:pPr>
        <w:spacing w:after="20" w:line="240" w:lineRule="auto"/>
        <w:ind w:firstLine="547"/>
        <w:jc w:val="both"/>
        <w:rPr>
          <w:bCs/>
          <w:iCs/>
          <w:color w:val="000000" w:themeColor="text1"/>
          <w:sz w:val="23"/>
          <w:szCs w:val="23"/>
        </w:rPr>
      </w:pPr>
      <w:r w:rsidRPr="0070143A">
        <w:rPr>
          <w:bCs/>
          <w:iCs/>
          <w:color w:val="000000" w:themeColor="text1"/>
          <w:sz w:val="23"/>
          <w:szCs w:val="23"/>
        </w:rPr>
        <w:t xml:space="preserve">During this time the black plague struck Germany. Luther watched many friends die an awful death. Then his </w:t>
      </w:r>
      <w:proofErr w:type="gramStart"/>
      <w:r w:rsidRPr="0070143A">
        <w:rPr>
          <w:bCs/>
          <w:iCs/>
          <w:color w:val="000000" w:themeColor="text1"/>
          <w:sz w:val="23"/>
          <w:szCs w:val="23"/>
        </w:rPr>
        <w:t>year old</w:t>
      </w:r>
      <w:proofErr w:type="gramEnd"/>
      <w:r w:rsidRPr="0070143A">
        <w:rPr>
          <w:bCs/>
          <w:iCs/>
          <w:color w:val="000000" w:themeColor="text1"/>
          <w:sz w:val="23"/>
          <w:szCs w:val="23"/>
        </w:rPr>
        <w:t xml:space="preserve"> son became seriously ill. While experiencing so many problems, </w:t>
      </w:r>
      <w:r w:rsidRPr="0070143A">
        <w:rPr>
          <w:b/>
          <w:iCs/>
          <w:color w:val="C00000"/>
          <w:sz w:val="23"/>
          <w:szCs w:val="23"/>
        </w:rPr>
        <w:t>Psalm 46</w:t>
      </w:r>
      <w:r w:rsidRPr="0070143A">
        <w:rPr>
          <w:bCs/>
          <w:iCs/>
          <w:color w:val="C00000"/>
          <w:sz w:val="23"/>
          <w:szCs w:val="23"/>
        </w:rPr>
        <w:t xml:space="preserve"> </w:t>
      </w:r>
      <w:r w:rsidRPr="0070143A">
        <w:rPr>
          <w:bCs/>
          <w:iCs/>
          <w:color w:val="000000" w:themeColor="text1"/>
          <w:sz w:val="23"/>
          <w:szCs w:val="23"/>
        </w:rPr>
        <w:t xml:space="preserve">became Luther’s favorite source of solace. It is one of the great Psalms of the Bible that offers comfort and consolation. The very first verse offers a great promise: </w:t>
      </w:r>
    </w:p>
    <w:p w14:paraId="78C14337" w14:textId="77777777" w:rsidR="006F1F77" w:rsidRPr="0070143A" w:rsidRDefault="006F1F77" w:rsidP="00CD5442">
      <w:pPr>
        <w:spacing w:after="20" w:line="240" w:lineRule="auto"/>
        <w:ind w:firstLine="547"/>
        <w:jc w:val="both"/>
        <w:rPr>
          <w:b/>
          <w:bCs/>
          <w:iCs/>
          <w:color w:val="1F497D" w:themeColor="text2"/>
          <w:sz w:val="23"/>
          <w:szCs w:val="23"/>
        </w:rPr>
      </w:pPr>
      <w:r w:rsidRPr="0070143A">
        <w:rPr>
          <w:b/>
          <w:bCs/>
          <w:iCs/>
          <w:color w:val="1F497D" w:themeColor="text2"/>
          <w:sz w:val="23"/>
          <w:szCs w:val="23"/>
        </w:rPr>
        <w:t>God is our refuge and strength,</w:t>
      </w:r>
      <w:r>
        <w:rPr>
          <w:b/>
          <w:bCs/>
          <w:iCs/>
          <w:color w:val="1F497D" w:themeColor="text2"/>
          <w:sz w:val="23"/>
          <w:szCs w:val="23"/>
        </w:rPr>
        <w:t xml:space="preserve"> </w:t>
      </w:r>
      <w:r w:rsidRPr="0070143A">
        <w:rPr>
          <w:b/>
          <w:bCs/>
          <w:iCs/>
          <w:color w:val="1F497D" w:themeColor="text2"/>
          <w:sz w:val="23"/>
          <w:szCs w:val="23"/>
        </w:rPr>
        <w:t>a very present help in trouble.</w:t>
      </w:r>
    </w:p>
    <w:p w14:paraId="293C9D34" w14:textId="77777777" w:rsidR="006F1F77" w:rsidRPr="0070143A" w:rsidRDefault="006F1F77" w:rsidP="00CD5442">
      <w:pPr>
        <w:spacing w:after="20" w:line="240" w:lineRule="auto"/>
        <w:ind w:firstLine="547"/>
        <w:jc w:val="both"/>
        <w:rPr>
          <w:bCs/>
          <w:iCs/>
          <w:color w:val="000000" w:themeColor="text1"/>
          <w:sz w:val="23"/>
          <w:szCs w:val="23"/>
          <w:u w:val="single"/>
        </w:rPr>
      </w:pPr>
      <w:r w:rsidRPr="0070143A">
        <w:rPr>
          <w:bCs/>
          <w:iCs/>
          <w:color w:val="000000" w:themeColor="text1"/>
          <w:sz w:val="23"/>
          <w:szCs w:val="23"/>
          <w:u w:val="single"/>
        </w:rPr>
        <w:t>GOD IS OUR REFUGE</w:t>
      </w:r>
      <w:r>
        <w:rPr>
          <w:bCs/>
          <w:iCs/>
          <w:color w:val="000000" w:themeColor="text1"/>
          <w:sz w:val="23"/>
          <w:szCs w:val="23"/>
          <w:u w:val="single"/>
        </w:rPr>
        <w:t>:</w:t>
      </w:r>
      <w:r>
        <w:rPr>
          <w:bCs/>
          <w:iCs/>
          <w:color w:val="000000" w:themeColor="text1"/>
          <w:sz w:val="23"/>
          <w:szCs w:val="23"/>
        </w:rPr>
        <w:t xml:space="preserve"> </w:t>
      </w:r>
      <w:r w:rsidRPr="0070143A">
        <w:rPr>
          <w:bCs/>
          <w:iCs/>
          <w:color w:val="000000" w:themeColor="text1"/>
          <w:sz w:val="23"/>
          <w:szCs w:val="23"/>
        </w:rPr>
        <w:t xml:space="preserve">A refuge is a place of safety and security from danger. We can find shelter in God in times of trouble, </w:t>
      </w:r>
      <w:proofErr w:type="gramStart"/>
      <w:r w:rsidRPr="0070143A">
        <w:rPr>
          <w:bCs/>
          <w:iCs/>
          <w:color w:val="000000" w:themeColor="text1"/>
          <w:sz w:val="23"/>
          <w:szCs w:val="23"/>
        </w:rPr>
        <w:t>trial</w:t>
      </w:r>
      <w:proofErr w:type="gramEnd"/>
      <w:r w:rsidRPr="0070143A">
        <w:rPr>
          <w:bCs/>
          <w:iCs/>
          <w:color w:val="000000" w:themeColor="text1"/>
          <w:sz w:val="23"/>
          <w:szCs w:val="23"/>
        </w:rPr>
        <w:t xml:space="preserve"> and temptation. When heartache overwhelms us like a flood God’s love, mercy and goodness are a guard to our spirits. They sustain us and offer sanctuary in a sinful world. A world with senseless evil and unmitigated malice.</w:t>
      </w:r>
    </w:p>
    <w:p w14:paraId="7287C834" w14:textId="1F8CAF56" w:rsidR="00CD5442" w:rsidRPr="00C00593" w:rsidRDefault="006F1F77" w:rsidP="00CD5442">
      <w:pPr>
        <w:spacing w:after="120" w:line="240" w:lineRule="auto"/>
        <w:ind w:firstLine="540"/>
        <w:jc w:val="both"/>
        <w:rPr>
          <w:bCs/>
          <w:iCs/>
          <w:color w:val="000000" w:themeColor="text1"/>
          <w:sz w:val="23"/>
          <w:szCs w:val="23"/>
        </w:rPr>
      </w:pPr>
      <w:r w:rsidRPr="0070143A">
        <w:rPr>
          <w:bCs/>
          <w:iCs/>
          <w:color w:val="000000" w:themeColor="text1"/>
          <w:sz w:val="23"/>
          <w:szCs w:val="23"/>
          <w:u w:val="single"/>
        </w:rPr>
        <w:t>GOD IS OUR STRENGTH</w:t>
      </w:r>
      <w:r>
        <w:rPr>
          <w:bCs/>
          <w:iCs/>
          <w:color w:val="000000" w:themeColor="text1"/>
          <w:sz w:val="23"/>
          <w:szCs w:val="23"/>
          <w:u w:val="single"/>
        </w:rPr>
        <w:t>:</w:t>
      </w:r>
      <w:r>
        <w:rPr>
          <w:bCs/>
          <w:iCs/>
          <w:color w:val="000000" w:themeColor="text1"/>
          <w:sz w:val="23"/>
          <w:szCs w:val="23"/>
        </w:rPr>
        <w:t xml:space="preserve"> </w:t>
      </w:r>
      <w:r w:rsidRPr="0070143A">
        <w:rPr>
          <w:bCs/>
          <w:iCs/>
          <w:color w:val="000000" w:themeColor="text1"/>
          <w:sz w:val="23"/>
          <w:szCs w:val="23"/>
        </w:rPr>
        <w:t>We need not only refuge for shelter and safety, but strength to take up life’s tasks once the storm has passed.</w:t>
      </w:r>
      <w:r w:rsidR="00CD5442">
        <w:rPr>
          <w:bCs/>
          <w:iCs/>
          <w:color w:val="000000" w:themeColor="text1"/>
          <w:sz w:val="23"/>
          <w:szCs w:val="23"/>
        </w:rPr>
        <w:t xml:space="preserve"> </w:t>
      </w:r>
      <w:r w:rsidR="00CD5442" w:rsidRPr="0070143A">
        <w:rPr>
          <w:bCs/>
          <w:iCs/>
          <w:color w:val="000000" w:themeColor="text1"/>
          <w:sz w:val="23"/>
          <w:szCs w:val="23"/>
        </w:rPr>
        <w:t>When we experience sickness and sorrow in our lives, it is debilitating. When death invades our home, it can drain our energy and emotion. It leaves us empty.</w:t>
      </w:r>
      <w:r w:rsidR="00CD5442">
        <w:rPr>
          <w:bCs/>
          <w:iCs/>
          <w:color w:val="000000" w:themeColor="text1"/>
          <w:sz w:val="23"/>
          <w:szCs w:val="23"/>
        </w:rPr>
        <w:t xml:space="preserve"> </w:t>
      </w:r>
      <w:r w:rsidR="00CD5442" w:rsidRPr="00C00593">
        <w:rPr>
          <w:bCs/>
          <w:iCs/>
          <w:color w:val="000000" w:themeColor="text1"/>
          <w:sz w:val="23"/>
          <w:szCs w:val="23"/>
        </w:rPr>
        <w:t xml:space="preserve">Hollow. And hurt. In times like that we need mental, </w:t>
      </w:r>
      <w:proofErr w:type="gramStart"/>
      <w:r w:rsidR="00CD5442" w:rsidRPr="00C00593">
        <w:rPr>
          <w:bCs/>
          <w:iCs/>
          <w:color w:val="000000" w:themeColor="text1"/>
          <w:sz w:val="23"/>
          <w:szCs w:val="23"/>
        </w:rPr>
        <w:t>emotional</w:t>
      </w:r>
      <w:proofErr w:type="gramEnd"/>
      <w:r w:rsidR="00CD5442" w:rsidRPr="00C00593">
        <w:rPr>
          <w:bCs/>
          <w:iCs/>
          <w:color w:val="000000" w:themeColor="text1"/>
          <w:sz w:val="23"/>
          <w:szCs w:val="23"/>
        </w:rPr>
        <w:t xml:space="preserve"> and physical strength. We need spiritual strength.</w:t>
      </w:r>
    </w:p>
    <w:p w14:paraId="5E185545" w14:textId="77777777" w:rsidR="00CD5442" w:rsidRPr="00C00593" w:rsidRDefault="00CD5442" w:rsidP="00CD5442">
      <w:pPr>
        <w:spacing w:after="20" w:line="240" w:lineRule="auto"/>
        <w:ind w:firstLine="547"/>
        <w:jc w:val="both"/>
        <w:rPr>
          <w:bCs/>
          <w:iCs/>
          <w:color w:val="000000" w:themeColor="text1"/>
          <w:sz w:val="23"/>
          <w:szCs w:val="23"/>
        </w:rPr>
      </w:pPr>
      <w:r w:rsidRPr="00C00593">
        <w:rPr>
          <w:bCs/>
          <w:iCs/>
          <w:color w:val="000000" w:themeColor="text1"/>
          <w:sz w:val="23"/>
          <w:szCs w:val="23"/>
        </w:rPr>
        <w:t xml:space="preserve">To people who were enduring an extreme hardship, God made this promise through His prophet: </w:t>
      </w:r>
      <w:r w:rsidRPr="00C00593">
        <w:rPr>
          <w:b/>
          <w:bCs/>
          <w:i/>
          <w:iCs/>
          <w:color w:val="000000" w:themeColor="text1"/>
          <w:sz w:val="23"/>
          <w:szCs w:val="23"/>
        </w:rPr>
        <w:t>“</w:t>
      </w:r>
      <w:r w:rsidRPr="00C00593">
        <w:rPr>
          <w:b/>
          <w:bCs/>
          <w:i/>
          <w:iCs/>
          <w:color w:val="1F497D" w:themeColor="text2"/>
          <w:sz w:val="23"/>
          <w:szCs w:val="23"/>
        </w:rPr>
        <w:t xml:space="preserve">Fear not, for I am with you; Be not dismayed, for I am your God. I will strengthen you, </w:t>
      </w:r>
      <w:proofErr w:type="gramStart"/>
      <w:r w:rsidRPr="00C00593">
        <w:rPr>
          <w:b/>
          <w:bCs/>
          <w:i/>
          <w:iCs/>
          <w:color w:val="1F497D" w:themeColor="text2"/>
          <w:sz w:val="23"/>
          <w:szCs w:val="23"/>
        </w:rPr>
        <w:t>Yes</w:t>
      </w:r>
      <w:proofErr w:type="gramEnd"/>
      <w:r w:rsidRPr="00C00593">
        <w:rPr>
          <w:b/>
          <w:bCs/>
          <w:i/>
          <w:iCs/>
          <w:color w:val="1F497D" w:themeColor="text2"/>
          <w:sz w:val="23"/>
          <w:szCs w:val="23"/>
        </w:rPr>
        <w:t>, I will help you, I will uphold you with My righteous right hand</w:t>
      </w:r>
      <w:r w:rsidRPr="00C00593">
        <w:rPr>
          <w:b/>
          <w:bCs/>
          <w:i/>
          <w:iCs/>
          <w:color w:val="000000" w:themeColor="text1"/>
          <w:sz w:val="23"/>
          <w:szCs w:val="23"/>
        </w:rPr>
        <w:t>”</w:t>
      </w:r>
      <w:r w:rsidRPr="00C00593">
        <w:rPr>
          <w:bCs/>
          <w:iCs/>
          <w:color w:val="000000" w:themeColor="text1"/>
          <w:sz w:val="23"/>
          <w:szCs w:val="23"/>
        </w:rPr>
        <w:t xml:space="preserve"> (</w:t>
      </w:r>
      <w:r w:rsidRPr="00C00593">
        <w:rPr>
          <w:b/>
          <w:iCs/>
          <w:color w:val="C00000"/>
          <w:sz w:val="23"/>
          <w:szCs w:val="23"/>
        </w:rPr>
        <w:t>Isa</w:t>
      </w:r>
      <w:r>
        <w:rPr>
          <w:b/>
          <w:iCs/>
          <w:color w:val="C00000"/>
          <w:sz w:val="23"/>
          <w:szCs w:val="23"/>
        </w:rPr>
        <w:t>iah</w:t>
      </w:r>
      <w:r w:rsidRPr="00C00593">
        <w:rPr>
          <w:b/>
          <w:iCs/>
          <w:color w:val="C00000"/>
          <w:sz w:val="23"/>
          <w:szCs w:val="23"/>
        </w:rPr>
        <w:t xml:space="preserve"> 41:10</w:t>
      </w:r>
      <w:r w:rsidRPr="00C00593">
        <w:rPr>
          <w:bCs/>
          <w:iCs/>
          <w:color w:val="000000" w:themeColor="text1"/>
          <w:sz w:val="23"/>
          <w:szCs w:val="23"/>
        </w:rPr>
        <w:t>)</w:t>
      </w:r>
    </w:p>
    <w:p w14:paraId="668C24EF" w14:textId="77777777" w:rsidR="00CD5442" w:rsidRPr="00C00593" w:rsidRDefault="00CD5442" w:rsidP="00CD5442">
      <w:pPr>
        <w:spacing w:after="20" w:line="240" w:lineRule="auto"/>
        <w:ind w:firstLine="547"/>
        <w:jc w:val="both"/>
        <w:rPr>
          <w:bCs/>
          <w:iCs/>
          <w:color w:val="000000" w:themeColor="text1"/>
          <w:sz w:val="23"/>
          <w:szCs w:val="23"/>
        </w:rPr>
      </w:pPr>
      <w:r w:rsidRPr="00C00593">
        <w:rPr>
          <w:bCs/>
          <w:iCs/>
          <w:color w:val="000000" w:themeColor="text1"/>
          <w:sz w:val="23"/>
          <w:szCs w:val="23"/>
          <w:u w:val="single"/>
        </w:rPr>
        <w:t>GOD IS OUR HELP</w:t>
      </w:r>
      <w:r>
        <w:rPr>
          <w:bCs/>
          <w:iCs/>
          <w:color w:val="000000" w:themeColor="text1"/>
          <w:sz w:val="23"/>
          <w:szCs w:val="23"/>
          <w:u w:val="single"/>
        </w:rPr>
        <w:t>:</w:t>
      </w:r>
      <w:r>
        <w:rPr>
          <w:bCs/>
          <w:iCs/>
          <w:color w:val="000000" w:themeColor="text1"/>
          <w:sz w:val="23"/>
          <w:szCs w:val="23"/>
        </w:rPr>
        <w:t xml:space="preserve"> </w:t>
      </w:r>
      <w:r w:rsidRPr="00C00593">
        <w:rPr>
          <w:bCs/>
          <w:iCs/>
          <w:color w:val="000000" w:themeColor="text1"/>
          <w:sz w:val="23"/>
          <w:szCs w:val="23"/>
        </w:rPr>
        <w:t>God will not fail us when we need Him. The Psalmist emphasized this fact when he wrote God is our Help. Our present help. Our very present help. Friends may forsake us. Family may neglect us. But God is there to protect us. Encourage us. Help us. An unknown poet put it this way:</w:t>
      </w:r>
    </w:p>
    <w:p w14:paraId="2971E21B" w14:textId="77777777" w:rsidR="00CD5442" w:rsidRPr="00C00593" w:rsidRDefault="00CD5442" w:rsidP="00CD5442">
      <w:pPr>
        <w:spacing w:after="20" w:line="240" w:lineRule="auto"/>
        <w:ind w:firstLine="547"/>
        <w:jc w:val="both"/>
        <w:rPr>
          <w:b/>
          <w:bCs/>
          <w:iCs/>
          <w:color w:val="1F497D" w:themeColor="text2"/>
          <w:sz w:val="23"/>
          <w:szCs w:val="23"/>
        </w:rPr>
      </w:pPr>
      <w:r w:rsidRPr="00C00593">
        <w:rPr>
          <w:b/>
          <w:bCs/>
          <w:i/>
          <w:iCs/>
          <w:color w:val="1F497D" w:themeColor="text2"/>
          <w:sz w:val="23"/>
          <w:szCs w:val="23"/>
        </w:rPr>
        <w:t>Speak to Him, thou, for He heareth</w:t>
      </w:r>
      <w:r>
        <w:rPr>
          <w:b/>
          <w:bCs/>
          <w:i/>
          <w:iCs/>
          <w:color w:val="1F497D" w:themeColor="text2"/>
          <w:sz w:val="23"/>
          <w:szCs w:val="23"/>
        </w:rPr>
        <w:t xml:space="preserve"> </w:t>
      </w:r>
      <w:proofErr w:type="gramStart"/>
      <w:r w:rsidRPr="00C00593">
        <w:rPr>
          <w:b/>
          <w:bCs/>
          <w:i/>
          <w:iCs/>
          <w:color w:val="1F497D" w:themeColor="text2"/>
          <w:sz w:val="23"/>
          <w:szCs w:val="23"/>
        </w:rPr>
        <w:t>And</w:t>
      </w:r>
      <w:proofErr w:type="gramEnd"/>
      <w:r w:rsidRPr="00C00593">
        <w:rPr>
          <w:b/>
          <w:bCs/>
          <w:i/>
          <w:iCs/>
          <w:color w:val="1F497D" w:themeColor="text2"/>
          <w:sz w:val="23"/>
          <w:szCs w:val="23"/>
        </w:rPr>
        <w:t xml:space="preserve"> spirit with spirit can meet.</w:t>
      </w:r>
      <w:r>
        <w:rPr>
          <w:b/>
          <w:bCs/>
          <w:iCs/>
          <w:color w:val="1F497D" w:themeColor="text2"/>
          <w:sz w:val="23"/>
          <w:szCs w:val="23"/>
        </w:rPr>
        <w:t xml:space="preserve"> </w:t>
      </w:r>
      <w:r w:rsidRPr="00C00593">
        <w:rPr>
          <w:b/>
          <w:bCs/>
          <w:i/>
          <w:iCs/>
          <w:color w:val="1F497D" w:themeColor="text2"/>
          <w:sz w:val="23"/>
          <w:szCs w:val="23"/>
        </w:rPr>
        <w:t xml:space="preserve">Closer is He </w:t>
      </w:r>
      <w:proofErr w:type="spellStart"/>
      <w:r w:rsidRPr="00C00593">
        <w:rPr>
          <w:b/>
          <w:bCs/>
          <w:i/>
          <w:iCs/>
          <w:color w:val="1F497D" w:themeColor="text2"/>
          <w:sz w:val="23"/>
          <w:szCs w:val="23"/>
        </w:rPr>
        <w:t>than</w:t>
      </w:r>
      <w:proofErr w:type="spellEnd"/>
      <w:r w:rsidRPr="00C00593">
        <w:rPr>
          <w:b/>
          <w:bCs/>
          <w:i/>
          <w:iCs/>
          <w:color w:val="1F497D" w:themeColor="text2"/>
          <w:sz w:val="23"/>
          <w:szCs w:val="23"/>
        </w:rPr>
        <w:t xml:space="preserve"> breathing.</w:t>
      </w:r>
      <w:r>
        <w:rPr>
          <w:b/>
          <w:bCs/>
          <w:iCs/>
          <w:color w:val="1F497D" w:themeColor="text2"/>
          <w:sz w:val="23"/>
          <w:szCs w:val="23"/>
        </w:rPr>
        <w:t xml:space="preserve"> </w:t>
      </w:r>
      <w:r w:rsidRPr="00C00593">
        <w:rPr>
          <w:b/>
          <w:bCs/>
          <w:i/>
          <w:iCs/>
          <w:color w:val="1F497D" w:themeColor="text2"/>
          <w:sz w:val="23"/>
          <w:szCs w:val="23"/>
        </w:rPr>
        <w:t>And nearer than hands and feet.</w:t>
      </w:r>
    </w:p>
    <w:p w14:paraId="10FBF443" w14:textId="77777777" w:rsidR="00CD5442" w:rsidRPr="00C00593" w:rsidRDefault="00CD5442" w:rsidP="00CD5442">
      <w:pPr>
        <w:spacing w:after="20" w:line="240" w:lineRule="auto"/>
        <w:ind w:firstLine="547"/>
        <w:jc w:val="both"/>
        <w:rPr>
          <w:bCs/>
          <w:iCs/>
          <w:color w:val="000000" w:themeColor="text1"/>
          <w:sz w:val="23"/>
          <w:szCs w:val="23"/>
        </w:rPr>
      </w:pPr>
      <w:r w:rsidRPr="00C00593">
        <w:rPr>
          <w:bCs/>
          <w:iCs/>
          <w:color w:val="000000" w:themeColor="text1"/>
          <w:sz w:val="23"/>
          <w:szCs w:val="23"/>
        </w:rPr>
        <w:t xml:space="preserve">God’s help literally reached to earth from heaven when He sent Jesus to die for our sins. Make no mistake, God loves you. Cares for you. And desires to help you. </w:t>
      </w:r>
      <w:r w:rsidRPr="00C00593">
        <w:rPr>
          <w:b/>
          <w:iCs/>
          <w:color w:val="C00000"/>
          <w:sz w:val="23"/>
          <w:szCs w:val="23"/>
        </w:rPr>
        <w:t>Psalm 46</w:t>
      </w:r>
      <w:r w:rsidRPr="00C00593">
        <w:rPr>
          <w:bCs/>
          <w:iCs/>
          <w:color w:val="C00000"/>
          <w:sz w:val="23"/>
          <w:szCs w:val="23"/>
        </w:rPr>
        <w:t xml:space="preserve"> </w:t>
      </w:r>
      <w:r w:rsidRPr="00C00593">
        <w:rPr>
          <w:bCs/>
          <w:iCs/>
          <w:color w:val="000000" w:themeColor="text1"/>
          <w:sz w:val="23"/>
          <w:szCs w:val="23"/>
        </w:rPr>
        <w:t>was Martin Luther’s inspiration for writing the famous Hymn, A Mighty Fortress is our God.</w:t>
      </w:r>
    </w:p>
    <w:p w14:paraId="2CD668A3" w14:textId="77777777" w:rsidR="00CD5442" w:rsidRPr="00C00593" w:rsidRDefault="00CD5442" w:rsidP="00CD5442">
      <w:pPr>
        <w:spacing w:after="20" w:line="240" w:lineRule="auto"/>
        <w:ind w:firstLine="547"/>
        <w:jc w:val="both"/>
        <w:rPr>
          <w:b/>
          <w:bCs/>
          <w:i/>
          <w:color w:val="000000" w:themeColor="text1"/>
          <w:sz w:val="23"/>
          <w:szCs w:val="23"/>
        </w:rPr>
      </w:pPr>
      <w:r w:rsidRPr="00C00593">
        <w:rPr>
          <w:b/>
          <w:bCs/>
          <w:i/>
          <w:color w:val="000000" w:themeColor="text1"/>
          <w:sz w:val="23"/>
          <w:szCs w:val="23"/>
        </w:rPr>
        <w:t xml:space="preserve">A mighty Fortress is our God, A Bulwark never </w:t>
      </w:r>
      <w:proofErr w:type="gramStart"/>
      <w:r w:rsidRPr="00C00593">
        <w:rPr>
          <w:b/>
          <w:bCs/>
          <w:i/>
          <w:color w:val="000000" w:themeColor="text1"/>
          <w:sz w:val="23"/>
          <w:szCs w:val="23"/>
        </w:rPr>
        <w:t>failing;</w:t>
      </w:r>
      <w:proofErr w:type="gramEnd"/>
    </w:p>
    <w:p w14:paraId="3878F4D4" w14:textId="77777777" w:rsidR="00CD5442" w:rsidRPr="00C00593" w:rsidRDefault="00CD5442" w:rsidP="00CD5442">
      <w:pPr>
        <w:spacing w:after="20" w:line="240" w:lineRule="auto"/>
        <w:ind w:firstLine="547"/>
        <w:jc w:val="both"/>
        <w:rPr>
          <w:b/>
          <w:bCs/>
          <w:i/>
          <w:color w:val="000000" w:themeColor="text1"/>
          <w:sz w:val="23"/>
          <w:szCs w:val="23"/>
        </w:rPr>
      </w:pPr>
      <w:r w:rsidRPr="00C00593">
        <w:rPr>
          <w:b/>
          <w:bCs/>
          <w:i/>
          <w:color w:val="000000" w:themeColor="text1"/>
          <w:sz w:val="23"/>
          <w:szCs w:val="23"/>
        </w:rPr>
        <w:t xml:space="preserve">Our Helper He amid the flood </w:t>
      </w:r>
      <w:proofErr w:type="gramStart"/>
      <w:r w:rsidRPr="00C00593">
        <w:rPr>
          <w:b/>
          <w:bCs/>
          <w:i/>
          <w:color w:val="000000" w:themeColor="text1"/>
          <w:sz w:val="23"/>
          <w:szCs w:val="23"/>
        </w:rPr>
        <w:t>Of</w:t>
      </w:r>
      <w:proofErr w:type="gramEnd"/>
      <w:r w:rsidRPr="00C00593">
        <w:rPr>
          <w:b/>
          <w:bCs/>
          <w:i/>
          <w:color w:val="000000" w:themeColor="text1"/>
          <w:sz w:val="23"/>
          <w:szCs w:val="23"/>
        </w:rPr>
        <w:t xml:space="preserve"> mortal ills prevailing:</w:t>
      </w:r>
    </w:p>
    <w:p w14:paraId="13554B06" w14:textId="77777777" w:rsidR="00CD5442" w:rsidRPr="00C00593" w:rsidRDefault="00CD5442" w:rsidP="00CD5442">
      <w:pPr>
        <w:spacing w:after="20" w:line="240" w:lineRule="auto"/>
        <w:ind w:firstLine="547"/>
        <w:jc w:val="both"/>
        <w:rPr>
          <w:b/>
          <w:bCs/>
          <w:i/>
          <w:color w:val="000000" w:themeColor="text1"/>
          <w:sz w:val="23"/>
          <w:szCs w:val="23"/>
        </w:rPr>
      </w:pPr>
      <w:r w:rsidRPr="00C00593">
        <w:rPr>
          <w:b/>
          <w:bCs/>
          <w:i/>
          <w:color w:val="000000" w:themeColor="text1"/>
          <w:sz w:val="23"/>
          <w:szCs w:val="23"/>
        </w:rPr>
        <w:t xml:space="preserve">For still our ancient foe Doth seek to work us </w:t>
      </w:r>
      <w:proofErr w:type="gramStart"/>
      <w:r w:rsidRPr="00C00593">
        <w:rPr>
          <w:b/>
          <w:bCs/>
          <w:i/>
          <w:color w:val="000000" w:themeColor="text1"/>
          <w:sz w:val="23"/>
          <w:szCs w:val="23"/>
        </w:rPr>
        <w:t>woe;</w:t>
      </w:r>
      <w:proofErr w:type="gramEnd"/>
    </w:p>
    <w:p w14:paraId="4A2BEF22" w14:textId="77777777" w:rsidR="00CD5442" w:rsidRPr="00C00593" w:rsidRDefault="00CD5442" w:rsidP="00CD5442">
      <w:pPr>
        <w:spacing w:after="20" w:line="240" w:lineRule="auto"/>
        <w:ind w:firstLine="547"/>
        <w:jc w:val="both"/>
        <w:rPr>
          <w:b/>
          <w:bCs/>
          <w:i/>
          <w:color w:val="000000" w:themeColor="text1"/>
          <w:sz w:val="23"/>
          <w:szCs w:val="23"/>
        </w:rPr>
      </w:pPr>
      <w:r w:rsidRPr="00C00593">
        <w:rPr>
          <w:b/>
          <w:bCs/>
          <w:i/>
          <w:color w:val="000000" w:themeColor="text1"/>
          <w:sz w:val="23"/>
          <w:szCs w:val="23"/>
        </w:rPr>
        <w:t>His craft and power are great, And, armed with cruel hate,</w:t>
      </w:r>
    </w:p>
    <w:p w14:paraId="1281CFE9" w14:textId="77777777" w:rsidR="00CD5442" w:rsidRPr="00C00593" w:rsidRDefault="00CD5442" w:rsidP="00CD5442">
      <w:pPr>
        <w:spacing w:after="20" w:line="240" w:lineRule="auto"/>
        <w:ind w:firstLine="547"/>
        <w:jc w:val="both"/>
        <w:rPr>
          <w:b/>
          <w:bCs/>
          <w:iCs/>
          <w:color w:val="000000" w:themeColor="text1"/>
          <w:sz w:val="23"/>
          <w:szCs w:val="23"/>
        </w:rPr>
      </w:pPr>
      <w:r w:rsidRPr="00C00593">
        <w:rPr>
          <w:b/>
          <w:bCs/>
          <w:i/>
          <w:color w:val="000000" w:themeColor="text1"/>
          <w:sz w:val="23"/>
          <w:szCs w:val="23"/>
        </w:rPr>
        <w:t>On earth is not his equal.</w:t>
      </w:r>
    </w:p>
    <w:p w14:paraId="5843B4FC" w14:textId="1911C7FB" w:rsidR="00BA3D52" w:rsidRPr="00E7395A" w:rsidRDefault="00CD5442" w:rsidP="00CD5442">
      <w:pPr>
        <w:spacing w:after="120" w:line="240" w:lineRule="auto"/>
        <w:ind w:firstLine="540"/>
        <w:jc w:val="both"/>
        <w:rPr>
          <w:bCs/>
          <w:iCs/>
          <w:color w:val="000000" w:themeColor="text1"/>
          <w:sz w:val="26"/>
          <w:szCs w:val="26"/>
        </w:rPr>
      </w:pPr>
      <w:r w:rsidRPr="00C00593">
        <w:rPr>
          <w:bCs/>
          <w:iCs/>
          <w:color w:val="000000" w:themeColor="text1"/>
          <w:sz w:val="23"/>
          <w:szCs w:val="23"/>
        </w:rPr>
        <w:t xml:space="preserve">The truth of this hymn rooted in </w:t>
      </w:r>
      <w:r w:rsidRPr="00631FCD">
        <w:rPr>
          <w:b/>
          <w:iCs/>
          <w:color w:val="C00000"/>
          <w:sz w:val="23"/>
          <w:szCs w:val="23"/>
        </w:rPr>
        <w:t>Psalm 46:1</w:t>
      </w:r>
      <w:r w:rsidRPr="00631FCD">
        <w:rPr>
          <w:bCs/>
          <w:iCs/>
          <w:color w:val="C00000"/>
          <w:sz w:val="23"/>
          <w:szCs w:val="23"/>
        </w:rPr>
        <w:t xml:space="preserve"> </w:t>
      </w:r>
      <w:r w:rsidRPr="00C00593">
        <w:rPr>
          <w:bCs/>
          <w:iCs/>
          <w:color w:val="000000" w:themeColor="text1"/>
          <w:sz w:val="23"/>
          <w:szCs w:val="23"/>
        </w:rPr>
        <w:t xml:space="preserve">continues </w:t>
      </w:r>
      <w:r>
        <w:rPr>
          <w:bCs/>
          <w:iCs/>
          <w:color w:val="000000" w:themeColor="text1"/>
          <w:sz w:val="23"/>
          <w:szCs w:val="23"/>
        </w:rPr>
        <w:t xml:space="preserve">to </w:t>
      </w:r>
      <w:r w:rsidRPr="00C00593">
        <w:rPr>
          <w:bCs/>
          <w:iCs/>
          <w:color w:val="000000" w:themeColor="text1"/>
          <w:sz w:val="23"/>
          <w:szCs w:val="23"/>
        </w:rPr>
        <w:t>offer us refuge, strength and help in our times of trouble.</w:t>
      </w:r>
    </w:p>
    <w:sectPr w:rsidR="00BA3D52" w:rsidRPr="00E7395A"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627B"/>
    <w:rsid w:val="001A37B1"/>
    <w:rsid w:val="001B6AAF"/>
    <w:rsid w:val="001D3CD6"/>
    <w:rsid w:val="001E15D3"/>
    <w:rsid w:val="001E510C"/>
    <w:rsid w:val="001E5A55"/>
    <w:rsid w:val="0021054A"/>
    <w:rsid w:val="002138E4"/>
    <w:rsid w:val="00240F10"/>
    <w:rsid w:val="00244D57"/>
    <w:rsid w:val="00255393"/>
    <w:rsid w:val="00265020"/>
    <w:rsid w:val="00275F9A"/>
    <w:rsid w:val="00284A20"/>
    <w:rsid w:val="00295932"/>
    <w:rsid w:val="002B26A3"/>
    <w:rsid w:val="002D2168"/>
    <w:rsid w:val="002D2528"/>
    <w:rsid w:val="002E2380"/>
    <w:rsid w:val="002E3571"/>
    <w:rsid w:val="002F2E60"/>
    <w:rsid w:val="003047DE"/>
    <w:rsid w:val="00311CFE"/>
    <w:rsid w:val="00320869"/>
    <w:rsid w:val="00321399"/>
    <w:rsid w:val="003214F8"/>
    <w:rsid w:val="003418BE"/>
    <w:rsid w:val="0034401C"/>
    <w:rsid w:val="003521EE"/>
    <w:rsid w:val="00357B3C"/>
    <w:rsid w:val="00362B9F"/>
    <w:rsid w:val="00377DD2"/>
    <w:rsid w:val="00397310"/>
    <w:rsid w:val="003A4444"/>
    <w:rsid w:val="003C6195"/>
    <w:rsid w:val="003C7287"/>
    <w:rsid w:val="003D0723"/>
    <w:rsid w:val="003D5176"/>
    <w:rsid w:val="003E114D"/>
    <w:rsid w:val="003E6AF5"/>
    <w:rsid w:val="00405E99"/>
    <w:rsid w:val="00411AEF"/>
    <w:rsid w:val="00421B20"/>
    <w:rsid w:val="00424D78"/>
    <w:rsid w:val="00435FE4"/>
    <w:rsid w:val="00443A05"/>
    <w:rsid w:val="0045319C"/>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B1677"/>
    <w:rsid w:val="006B45FC"/>
    <w:rsid w:val="006D3248"/>
    <w:rsid w:val="006D3448"/>
    <w:rsid w:val="006D511A"/>
    <w:rsid w:val="006D602D"/>
    <w:rsid w:val="006F1F77"/>
    <w:rsid w:val="00726B94"/>
    <w:rsid w:val="007366A7"/>
    <w:rsid w:val="00752436"/>
    <w:rsid w:val="00752AF2"/>
    <w:rsid w:val="00762840"/>
    <w:rsid w:val="007C330E"/>
    <w:rsid w:val="00837084"/>
    <w:rsid w:val="00872CF0"/>
    <w:rsid w:val="00891C7A"/>
    <w:rsid w:val="008932BB"/>
    <w:rsid w:val="00897992"/>
    <w:rsid w:val="008B7B65"/>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202E1"/>
    <w:rsid w:val="00A70F44"/>
    <w:rsid w:val="00A80E4B"/>
    <w:rsid w:val="00A911EE"/>
    <w:rsid w:val="00AB6D12"/>
    <w:rsid w:val="00AB7BE5"/>
    <w:rsid w:val="00AC04C4"/>
    <w:rsid w:val="00AC2EF7"/>
    <w:rsid w:val="00AD3076"/>
    <w:rsid w:val="00B01041"/>
    <w:rsid w:val="00B03964"/>
    <w:rsid w:val="00B1105A"/>
    <w:rsid w:val="00B260E1"/>
    <w:rsid w:val="00B377B9"/>
    <w:rsid w:val="00B378EF"/>
    <w:rsid w:val="00B54CFE"/>
    <w:rsid w:val="00B55B3E"/>
    <w:rsid w:val="00B57D22"/>
    <w:rsid w:val="00B70753"/>
    <w:rsid w:val="00B74879"/>
    <w:rsid w:val="00B752DB"/>
    <w:rsid w:val="00B8204F"/>
    <w:rsid w:val="00BA3D52"/>
    <w:rsid w:val="00BA5AB3"/>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D5442"/>
    <w:rsid w:val="00CE3C07"/>
    <w:rsid w:val="00D00118"/>
    <w:rsid w:val="00D07676"/>
    <w:rsid w:val="00D241FA"/>
    <w:rsid w:val="00D31E98"/>
    <w:rsid w:val="00D404D7"/>
    <w:rsid w:val="00D7219B"/>
    <w:rsid w:val="00D97E1D"/>
    <w:rsid w:val="00DA44E8"/>
    <w:rsid w:val="00DD3267"/>
    <w:rsid w:val="00DE5DCF"/>
    <w:rsid w:val="00DF5FD8"/>
    <w:rsid w:val="00E040DC"/>
    <w:rsid w:val="00E11D01"/>
    <w:rsid w:val="00E248E1"/>
    <w:rsid w:val="00E4128D"/>
    <w:rsid w:val="00E4342B"/>
    <w:rsid w:val="00E43D5E"/>
    <w:rsid w:val="00E7395A"/>
    <w:rsid w:val="00E83B27"/>
    <w:rsid w:val="00EC4024"/>
    <w:rsid w:val="00EC4ECD"/>
    <w:rsid w:val="00EC6BFD"/>
    <w:rsid w:val="00ED049A"/>
    <w:rsid w:val="00EE238C"/>
    <w:rsid w:val="00EE2724"/>
    <w:rsid w:val="00F2506F"/>
    <w:rsid w:val="00F53503"/>
    <w:rsid w:val="00F56473"/>
    <w:rsid w:val="00F73C02"/>
    <w:rsid w:val="00F77CFE"/>
    <w:rsid w:val="00F83CBA"/>
    <w:rsid w:val="00F934DB"/>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5</cp:revision>
  <cp:lastPrinted>2022-05-06T21:13:00Z</cp:lastPrinted>
  <dcterms:created xsi:type="dcterms:W3CDTF">2024-01-16T19:25:00Z</dcterms:created>
  <dcterms:modified xsi:type="dcterms:W3CDTF">2024-01-16T19:27:00Z</dcterms:modified>
</cp:coreProperties>
</file>